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52F07" w14:textId="154F376E" w:rsidR="00921024" w:rsidRPr="008A11E6" w:rsidRDefault="00110BA6" w:rsidP="00921024">
      <w:pPr>
        <w:jc w:val="both"/>
        <w:rPr>
          <w:rFonts w:ascii="Arial" w:hAnsi="Arial" w:cs="Arial"/>
          <w:b/>
          <w:sz w:val="22"/>
          <w:szCs w:val="22"/>
        </w:rPr>
      </w:pPr>
      <w:r w:rsidRPr="008A11E6">
        <w:rPr>
          <w:rFonts w:ascii="Arial" w:hAnsi="Arial" w:cs="Arial"/>
          <w:b/>
          <w:sz w:val="22"/>
          <w:szCs w:val="22"/>
        </w:rPr>
        <w:t>ACTA DE LA SEGUNDA</w:t>
      </w:r>
      <w:r w:rsidR="00921024" w:rsidRPr="008A11E6">
        <w:rPr>
          <w:rFonts w:ascii="Arial" w:hAnsi="Arial" w:cs="Arial"/>
          <w:b/>
          <w:sz w:val="22"/>
          <w:szCs w:val="22"/>
        </w:rPr>
        <w:t xml:space="preserve"> SESIÓN EXTRAORDINARIA 2021 DEL COMITÉ DE TRANSPARENCIA DEL INSTITUTO DE ACCESO A LA INFORMACIÓN PÚBLICA Y PROTECCIÓN DE DATOS PERSONALES DEL ESTADO DE OAXACA. - - - - - - - - - - - - - - </w:t>
      </w:r>
    </w:p>
    <w:p w14:paraId="71E4C119" w14:textId="77777777" w:rsidR="00921024" w:rsidRPr="008A11E6" w:rsidRDefault="00921024" w:rsidP="00921024">
      <w:pPr>
        <w:jc w:val="both"/>
        <w:rPr>
          <w:rFonts w:ascii="Arial" w:hAnsi="Arial" w:cs="Arial"/>
          <w:b/>
          <w:sz w:val="22"/>
          <w:szCs w:val="22"/>
        </w:rPr>
      </w:pPr>
    </w:p>
    <w:p w14:paraId="6FD0CECB" w14:textId="11FB83BB" w:rsidR="00921024" w:rsidRPr="008A11E6" w:rsidRDefault="00921024" w:rsidP="00921024">
      <w:pPr>
        <w:spacing w:line="360" w:lineRule="auto"/>
        <w:jc w:val="both"/>
        <w:rPr>
          <w:rFonts w:ascii="Arial" w:hAnsi="Arial" w:cs="Arial"/>
          <w:sz w:val="22"/>
          <w:szCs w:val="22"/>
        </w:rPr>
      </w:pPr>
      <w:r w:rsidRPr="008A11E6">
        <w:rPr>
          <w:rFonts w:ascii="Arial" w:hAnsi="Arial" w:cs="Arial"/>
          <w:sz w:val="22"/>
          <w:szCs w:val="22"/>
        </w:rPr>
        <w:t xml:space="preserve">En atención a la contingencia de salud COVID-19 que está atravesando nuestro país, las recomendaciones y medidas sanitarias emitidas por las Secretarías de Salud a nivel Nacional y Estatal; asimismo con las acciones tomadas por el Consejo General de este Instituto, siendo estas el acuerdo de fecha 30 de junio del año 2020 y el comunicado relativo al cumplimiento de las actividades concernientes al Instituto como Órgano Garante y Sujeto Obligado; siendo las </w:t>
      </w:r>
      <w:r w:rsidR="00110BA6" w:rsidRPr="008A11E6">
        <w:rPr>
          <w:rFonts w:ascii="Arial" w:hAnsi="Arial" w:cs="Arial"/>
          <w:sz w:val="22"/>
          <w:szCs w:val="22"/>
        </w:rPr>
        <w:t xml:space="preserve">quince horas con </w:t>
      </w:r>
      <w:r w:rsidR="008A11E6">
        <w:rPr>
          <w:rFonts w:ascii="Arial" w:hAnsi="Arial" w:cs="Arial"/>
          <w:sz w:val="22"/>
          <w:szCs w:val="22"/>
        </w:rPr>
        <w:t>cuarenta</w:t>
      </w:r>
      <w:r w:rsidR="00110BA6" w:rsidRPr="008A11E6">
        <w:rPr>
          <w:rFonts w:ascii="Arial" w:hAnsi="Arial" w:cs="Arial"/>
          <w:sz w:val="22"/>
          <w:szCs w:val="22"/>
        </w:rPr>
        <w:t xml:space="preserve"> y dos minutos del miércoles</w:t>
      </w:r>
      <w:r w:rsidRPr="008A11E6">
        <w:rPr>
          <w:rFonts w:ascii="Arial" w:hAnsi="Arial" w:cs="Arial"/>
          <w:sz w:val="22"/>
          <w:szCs w:val="22"/>
        </w:rPr>
        <w:t xml:space="preserve"> </w:t>
      </w:r>
      <w:r w:rsidR="00110BA6" w:rsidRPr="008A11E6">
        <w:rPr>
          <w:rFonts w:ascii="Arial" w:hAnsi="Arial" w:cs="Arial"/>
          <w:sz w:val="22"/>
          <w:szCs w:val="22"/>
        </w:rPr>
        <w:t>diez</w:t>
      </w:r>
      <w:r w:rsidRPr="008A11E6">
        <w:rPr>
          <w:rFonts w:ascii="Arial" w:hAnsi="Arial" w:cs="Arial"/>
          <w:sz w:val="22"/>
          <w:szCs w:val="22"/>
        </w:rPr>
        <w:t xml:space="preserve"> de </w:t>
      </w:r>
      <w:r w:rsidR="00110BA6" w:rsidRPr="008A11E6">
        <w:rPr>
          <w:rFonts w:ascii="Arial" w:hAnsi="Arial" w:cs="Arial"/>
          <w:sz w:val="22"/>
          <w:szCs w:val="22"/>
        </w:rPr>
        <w:t>marzo</w:t>
      </w:r>
      <w:r w:rsidRPr="008A11E6">
        <w:rPr>
          <w:rFonts w:ascii="Arial" w:hAnsi="Arial" w:cs="Arial"/>
          <w:sz w:val="22"/>
          <w:szCs w:val="22"/>
        </w:rPr>
        <w:t xml:space="preserve"> del dos mil veintiuno, se reunieron vía remota, las ciudadanas y los ciudadanos integrantes del Comité de Transparencia del Instituto de Acceso a la Información Pública y Protección de Datos Personales del Estado de Oaxaca; Licenciado Guadalupe Gustavo Díaz Altamirano, Presidente; Licenciada María Tanivet Ramos Reyes, Secretaria Ejecutiva; Licenciado Eugenio Arafat Chávez Bedolla, Vocal; Licenciada Sara Mariana Jara Carrasco, Vocal Segunda y la Mtra. Daisy A</w:t>
      </w:r>
      <w:r w:rsidR="00AC2088" w:rsidRPr="008A11E6">
        <w:rPr>
          <w:rFonts w:ascii="Arial" w:hAnsi="Arial" w:cs="Arial"/>
          <w:sz w:val="22"/>
          <w:szCs w:val="22"/>
        </w:rPr>
        <w:t>raceli Ortiz Jiménez, Comisaria</w:t>
      </w:r>
      <w:r w:rsidR="00765868" w:rsidRPr="008A11E6">
        <w:rPr>
          <w:rFonts w:ascii="Arial" w:hAnsi="Arial" w:cs="Arial"/>
          <w:sz w:val="22"/>
          <w:szCs w:val="22"/>
        </w:rPr>
        <w:t>. C</w:t>
      </w:r>
      <w:r w:rsidRPr="008A11E6">
        <w:rPr>
          <w:rFonts w:ascii="Arial" w:hAnsi="Arial" w:cs="Arial"/>
          <w:sz w:val="22"/>
          <w:szCs w:val="22"/>
        </w:rPr>
        <w:t xml:space="preserve">on la </w:t>
      </w:r>
      <w:r w:rsidR="00110BA6" w:rsidRPr="008A11E6">
        <w:rPr>
          <w:rFonts w:ascii="Arial" w:hAnsi="Arial" w:cs="Arial"/>
          <w:sz w:val="22"/>
          <w:szCs w:val="22"/>
        </w:rPr>
        <w:t>finalidad de celebrar la Segunda</w:t>
      </w:r>
      <w:r w:rsidRPr="008A11E6">
        <w:rPr>
          <w:rFonts w:ascii="Arial" w:hAnsi="Arial" w:cs="Arial"/>
          <w:sz w:val="22"/>
          <w:szCs w:val="22"/>
        </w:rPr>
        <w:t xml:space="preserve"> Sesión Extrao</w:t>
      </w:r>
      <w:r w:rsidR="00AC2088" w:rsidRPr="008A11E6">
        <w:rPr>
          <w:rFonts w:ascii="Arial" w:hAnsi="Arial" w:cs="Arial"/>
          <w:sz w:val="22"/>
          <w:szCs w:val="22"/>
        </w:rPr>
        <w:t>rdinaria 2021</w:t>
      </w:r>
      <w:r w:rsidRPr="008A11E6">
        <w:rPr>
          <w:rFonts w:ascii="Arial" w:hAnsi="Arial" w:cs="Arial"/>
          <w:sz w:val="22"/>
          <w:szCs w:val="22"/>
        </w:rPr>
        <w:t xml:space="preserve"> del Comité de Transparencia del Instituto de Acceso a la Información Pública y Protección de Datos Personales del Estado de Oaxaca, en cumplimiento a la Convocatoria de número S.E</w:t>
      </w:r>
      <w:r w:rsidR="00110BA6" w:rsidRPr="008A11E6">
        <w:rPr>
          <w:rFonts w:ascii="Arial" w:hAnsi="Arial" w:cs="Arial"/>
          <w:sz w:val="22"/>
          <w:szCs w:val="22"/>
        </w:rPr>
        <w:t>./CT/02/2021 de fecha 10</w:t>
      </w:r>
      <w:r w:rsidRPr="008A11E6">
        <w:rPr>
          <w:rFonts w:ascii="Arial" w:hAnsi="Arial" w:cs="Arial"/>
          <w:sz w:val="22"/>
          <w:szCs w:val="22"/>
        </w:rPr>
        <w:t xml:space="preserve"> de </w:t>
      </w:r>
      <w:r w:rsidR="00110BA6" w:rsidRPr="008A11E6">
        <w:rPr>
          <w:rFonts w:ascii="Arial" w:hAnsi="Arial" w:cs="Arial"/>
          <w:sz w:val="22"/>
          <w:szCs w:val="22"/>
        </w:rPr>
        <w:t>marzo</w:t>
      </w:r>
      <w:r w:rsidRPr="008A11E6">
        <w:rPr>
          <w:rFonts w:ascii="Arial" w:hAnsi="Arial" w:cs="Arial"/>
          <w:sz w:val="22"/>
          <w:szCs w:val="22"/>
        </w:rPr>
        <w:t xml:space="preserve"> de 2021, suscrita por el Licenciado Guadalupe Gustavo Díaz Altamirano, Presidente del Comité, misma que fue notificada en tiempo y forma a cada una y cada uno de los asistentes como consta en el acuse de  recibo respectivo, el cual obra anexo a la presente, para los efectos a que haya lugar. - - </w:t>
      </w:r>
    </w:p>
    <w:p w14:paraId="7939C874" w14:textId="77777777" w:rsidR="00AC2088" w:rsidRPr="008A11E6" w:rsidRDefault="00AC2088" w:rsidP="00921024">
      <w:pPr>
        <w:spacing w:line="360" w:lineRule="auto"/>
        <w:jc w:val="both"/>
        <w:rPr>
          <w:rFonts w:ascii="Arial" w:hAnsi="Arial" w:cs="Arial"/>
          <w:sz w:val="22"/>
          <w:szCs w:val="22"/>
        </w:rPr>
      </w:pPr>
    </w:p>
    <w:p w14:paraId="389A458C" w14:textId="1CC8512C" w:rsidR="00921024" w:rsidRPr="008A11E6" w:rsidRDefault="00921024" w:rsidP="00921024">
      <w:pPr>
        <w:spacing w:line="360" w:lineRule="auto"/>
        <w:jc w:val="both"/>
        <w:rPr>
          <w:rFonts w:ascii="Arial" w:hAnsi="Arial" w:cs="Arial"/>
          <w:sz w:val="22"/>
          <w:szCs w:val="22"/>
        </w:rPr>
      </w:pPr>
      <w:r w:rsidRPr="008A11E6">
        <w:rPr>
          <w:rFonts w:ascii="Arial" w:hAnsi="Arial" w:cs="Arial"/>
          <w:sz w:val="22"/>
          <w:szCs w:val="22"/>
        </w:rPr>
        <w:t xml:space="preserve">El Licenciado Guadalupe Gustavo Díaz Altamirano, Presidente de este Órgano Colegiado, procedió al desahogo del punto número 1 (uno) del orden del día, relativo al pase de lista y verificación de quórum legal, y una vez realizado, conforme a lo dispuesto por el artículo 16 fracción IV del Reglamento Interno que rige a este cuerpo colegiado manifestó que se encuentran presentes vía remota, la totalidad de las y los Integrantes del Comité de Transparencia del Instituto de Acceso a la Información Pública y Protección de Datos Personales del Estado de Oaxaca, por lo que declaró la existencia del quórum legal para la celebración de la Sesión.- - - - - - - - - - - - - - - - - - - - - - - - - - - - - - - - - - - - - - - - - - - - - - - - </w:t>
      </w:r>
      <w:r w:rsidR="00850DE6" w:rsidRPr="008A11E6">
        <w:rPr>
          <w:rFonts w:ascii="Arial" w:hAnsi="Arial" w:cs="Arial"/>
          <w:sz w:val="22"/>
          <w:szCs w:val="22"/>
        </w:rPr>
        <w:t xml:space="preserve">- - </w:t>
      </w:r>
    </w:p>
    <w:p w14:paraId="02AC8661" w14:textId="2B804175" w:rsidR="00110BA6" w:rsidRPr="008A11E6" w:rsidRDefault="00921024" w:rsidP="00110BA6">
      <w:pPr>
        <w:spacing w:after="240" w:line="360" w:lineRule="auto"/>
        <w:jc w:val="both"/>
        <w:rPr>
          <w:rFonts w:ascii="Arial" w:hAnsi="Arial" w:cs="Arial"/>
          <w:sz w:val="22"/>
          <w:szCs w:val="22"/>
        </w:rPr>
      </w:pPr>
      <w:r w:rsidRPr="008A11E6">
        <w:rPr>
          <w:rFonts w:ascii="Arial" w:hAnsi="Arial" w:cs="Arial"/>
          <w:sz w:val="22"/>
          <w:szCs w:val="22"/>
        </w:rPr>
        <w:t>A continuación, en el desahogo del punto número 2 (dos) propuesto, relativo a la aprobación del orden del día, el Presidente del Comité, procedió a llevar a cabo la lectura del Orden del día Propuesto, siendo el siguiente:</w:t>
      </w:r>
      <w:r w:rsidR="00E41FBA" w:rsidRPr="008A11E6">
        <w:rPr>
          <w:rFonts w:ascii="Arial" w:hAnsi="Arial" w:cs="Arial"/>
          <w:sz w:val="22"/>
          <w:szCs w:val="22"/>
        </w:rPr>
        <w:t xml:space="preserve"> </w:t>
      </w:r>
      <w:r w:rsidRPr="008A11E6">
        <w:rPr>
          <w:rFonts w:ascii="Arial" w:hAnsi="Arial" w:cs="Arial"/>
          <w:sz w:val="22"/>
          <w:szCs w:val="22"/>
        </w:rPr>
        <w:t xml:space="preserve">- - - - - - - - - - - - - - - - - - - - - - - - - - - - - - - - - - - - - - - - - -  </w:t>
      </w:r>
    </w:p>
    <w:p w14:paraId="2B7C3F8F" w14:textId="6B9EC9A8" w:rsidR="00110BA6" w:rsidRPr="008A11E6" w:rsidRDefault="00110BA6" w:rsidP="00110BA6">
      <w:pPr>
        <w:pStyle w:val="Prrafodelista"/>
        <w:numPr>
          <w:ilvl w:val="0"/>
          <w:numId w:val="10"/>
        </w:numPr>
        <w:jc w:val="both"/>
        <w:rPr>
          <w:rFonts w:ascii="Arial" w:hAnsi="Arial" w:cs="Arial"/>
          <w:sz w:val="22"/>
          <w:szCs w:val="22"/>
        </w:rPr>
      </w:pPr>
      <w:r w:rsidRPr="008A11E6">
        <w:rPr>
          <w:rFonts w:ascii="Arial" w:hAnsi="Arial" w:cs="Arial"/>
          <w:sz w:val="22"/>
          <w:szCs w:val="22"/>
        </w:rPr>
        <w:t>Pase de lista de asistencia y verificación del quórum legal.</w:t>
      </w:r>
      <w:r w:rsidR="008A11E6">
        <w:rPr>
          <w:rFonts w:ascii="Arial" w:hAnsi="Arial" w:cs="Arial"/>
          <w:sz w:val="22"/>
          <w:szCs w:val="22"/>
        </w:rPr>
        <w:t xml:space="preserve"> </w:t>
      </w:r>
      <w:r w:rsidRPr="008A11E6">
        <w:rPr>
          <w:rFonts w:ascii="Arial" w:hAnsi="Arial" w:cs="Arial"/>
          <w:sz w:val="22"/>
          <w:szCs w:val="22"/>
        </w:rPr>
        <w:t xml:space="preserve">- - - - - - - - - - - - - - - - - - - - </w:t>
      </w:r>
    </w:p>
    <w:p w14:paraId="589F0805" w14:textId="3088E5FA" w:rsidR="00110BA6" w:rsidRPr="008A11E6" w:rsidRDefault="00110BA6" w:rsidP="00110BA6">
      <w:pPr>
        <w:pStyle w:val="Prrafodelista"/>
        <w:numPr>
          <w:ilvl w:val="0"/>
          <w:numId w:val="10"/>
        </w:numPr>
        <w:jc w:val="both"/>
        <w:rPr>
          <w:rFonts w:ascii="Arial" w:hAnsi="Arial" w:cs="Arial"/>
          <w:sz w:val="22"/>
          <w:szCs w:val="22"/>
        </w:rPr>
      </w:pPr>
      <w:r w:rsidRPr="008A11E6">
        <w:rPr>
          <w:rFonts w:ascii="Arial" w:hAnsi="Arial" w:cs="Arial"/>
          <w:sz w:val="22"/>
          <w:szCs w:val="22"/>
        </w:rPr>
        <w:t>Lectura y Aprobación del orden del día.</w:t>
      </w:r>
      <w:r w:rsidR="008A11E6">
        <w:rPr>
          <w:rFonts w:ascii="Arial" w:hAnsi="Arial" w:cs="Arial"/>
          <w:sz w:val="22"/>
          <w:szCs w:val="22"/>
        </w:rPr>
        <w:t xml:space="preserve"> </w:t>
      </w:r>
      <w:r w:rsidRPr="008A11E6">
        <w:rPr>
          <w:rFonts w:ascii="Arial" w:hAnsi="Arial" w:cs="Arial"/>
          <w:sz w:val="22"/>
          <w:szCs w:val="22"/>
        </w:rPr>
        <w:t>- - - - - - - - - - - - - - - - - - - - - - - - - - - - - -</w:t>
      </w:r>
      <w:r w:rsidR="008A11E6">
        <w:rPr>
          <w:rFonts w:ascii="Arial" w:hAnsi="Arial" w:cs="Arial"/>
          <w:sz w:val="22"/>
          <w:szCs w:val="22"/>
        </w:rPr>
        <w:t xml:space="preserve"> - - - </w:t>
      </w:r>
    </w:p>
    <w:p w14:paraId="6803950F" w14:textId="77285EC1" w:rsidR="00110BA6" w:rsidRPr="008A11E6" w:rsidRDefault="00110BA6" w:rsidP="00110BA6">
      <w:pPr>
        <w:pStyle w:val="Prrafodelista"/>
        <w:numPr>
          <w:ilvl w:val="0"/>
          <w:numId w:val="10"/>
        </w:numPr>
        <w:jc w:val="both"/>
        <w:rPr>
          <w:rFonts w:ascii="Arial" w:hAnsi="Arial" w:cs="Arial"/>
          <w:sz w:val="22"/>
          <w:szCs w:val="22"/>
        </w:rPr>
      </w:pPr>
      <w:r w:rsidRPr="008A11E6">
        <w:rPr>
          <w:rFonts w:ascii="Arial" w:hAnsi="Arial" w:cs="Arial"/>
          <w:sz w:val="22"/>
          <w:szCs w:val="22"/>
        </w:rPr>
        <w:t xml:space="preserve">Confirmación, modificación o revocación de la clasificación de información confidencial que emite la Dirección de Administración del Instituto de Acceso a la Información Pública y Protección de Datos Personales y las versiones públicas respecto de las solicitudes de acceso a la información con números de folio 00162421 y 00162021.- - </w:t>
      </w:r>
    </w:p>
    <w:p w14:paraId="470CEA32" w14:textId="765C62B0" w:rsidR="009A6E13" w:rsidRPr="008A11E6" w:rsidRDefault="00110BA6" w:rsidP="00110BA6">
      <w:pPr>
        <w:pStyle w:val="Prrafodelista"/>
        <w:numPr>
          <w:ilvl w:val="0"/>
          <w:numId w:val="10"/>
        </w:numPr>
        <w:jc w:val="both"/>
        <w:rPr>
          <w:rFonts w:ascii="Arial" w:hAnsi="Arial" w:cs="Arial"/>
          <w:sz w:val="22"/>
          <w:szCs w:val="22"/>
        </w:rPr>
      </w:pPr>
      <w:r w:rsidRPr="008A11E6">
        <w:rPr>
          <w:rFonts w:ascii="Arial" w:hAnsi="Arial" w:cs="Arial"/>
          <w:sz w:val="22"/>
          <w:szCs w:val="22"/>
        </w:rPr>
        <w:t>Clausura de la sesión.</w:t>
      </w:r>
      <w:r w:rsidR="008A11E6">
        <w:rPr>
          <w:rFonts w:ascii="Arial" w:hAnsi="Arial" w:cs="Arial"/>
          <w:sz w:val="22"/>
          <w:szCs w:val="22"/>
        </w:rPr>
        <w:t xml:space="preserve"> </w:t>
      </w:r>
      <w:r w:rsidRPr="008A11E6">
        <w:rPr>
          <w:rFonts w:ascii="Arial" w:hAnsi="Arial" w:cs="Arial"/>
          <w:sz w:val="22"/>
          <w:szCs w:val="22"/>
        </w:rPr>
        <w:t xml:space="preserve">- - - - - - - - - - - - - - - - - - - - - - - - - - - - - - - - - - - - - - - - - - - - - - </w:t>
      </w:r>
    </w:p>
    <w:p w14:paraId="3832B247" w14:textId="77777777" w:rsidR="009A6E13" w:rsidRPr="008A11E6" w:rsidRDefault="009A6E13" w:rsidP="009A6E13">
      <w:pPr>
        <w:jc w:val="both"/>
        <w:rPr>
          <w:rFonts w:ascii="Arial" w:hAnsi="Arial" w:cs="Arial"/>
          <w:sz w:val="22"/>
          <w:szCs w:val="22"/>
        </w:rPr>
      </w:pPr>
    </w:p>
    <w:p w14:paraId="541CF4ED" w14:textId="7F1DD82F" w:rsidR="009A6E13" w:rsidRPr="008A11E6" w:rsidRDefault="00921024" w:rsidP="009A6E13">
      <w:pPr>
        <w:spacing w:line="360" w:lineRule="auto"/>
        <w:jc w:val="both"/>
        <w:rPr>
          <w:rFonts w:ascii="Arial" w:hAnsi="Arial" w:cs="Arial"/>
          <w:sz w:val="22"/>
          <w:szCs w:val="22"/>
        </w:rPr>
      </w:pPr>
      <w:r w:rsidRPr="008A11E6">
        <w:rPr>
          <w:rFonts w:ascii="Arial" w:hAnsi="Arial" w:cs="Arial"/>
          <w:sz w:val="22"/>
          <w:szCs w:val="22"/>
        </w:rPr>
        <w:t xml:space="preserve">A continuación, el Presidente del Comité, procedió al desahogo del punto numero 3 (tres) del Orden del día, relativo a la </w:t>
      </w:r>
      <w:r w:rsidR="00110BA6" w:rsidRPr="008A11E6">
        <w:rPr>
          <w:rFonts w:ascii="Arial" w:hAnsi="Arial" w:cs="Arial"/>
          <w:sz w:val="22"/>
          <w:szCs w:val="22"/>
        </w:rPr>
        <w:t xml:space="preserve">Confirmación, modificación o revocación de la clasificación de información confidencial que emite la Dirección de Administración del Instituto de Acceso a la Información Pública y Protección de Datos Personales y las versiones públicas respecto de </w:t>
      </w:r>
      <w:r w:rsidR="00110BA6" w:rsidRPr="008A11E6">
        <w:rPr>
          <w:rFonts w:ascii="Arial" w:hAnsi="Arial" w:cs="Arial"/>
          <w:sz w:val="22"/>
          <w:szCs w:val="22"/>
        </w:rPr>
        <w:lastRenderedPageBreak/>
        <w:t>las solicitudes de acceso a la información con números de folio 00162421 y 00162021</w:t>
      </w:r>
      <w:r w:rsidRPr="008A11E6">
        <w:rPr>
          <w:rFonts w:ascii="Arial" w:hAnsi="Arial" w:cs="Arial"/>
          <w:sz w:val="22"/>
          <w:szCs w:val="22"/>
        </w:rPr>
        <w:t xml:space="preserve">, por lo que solicitó a la Secretaria Ejecutiva dar cuenta de este asunto.- - - - - - - - - - - - - - - - - - - </w:t>
      </w:r>
      <w:r w:rsidR="00110BA6" w:rsidRPr="008A11E6">
        <w:rPr>
          <w:rFonts w:ascii="Arial" w:hAnsi="Arial" w:cs="Arial"/>
          <w:sz w:val="22"/>
          <w:szCs w:val="22"/>
        </w:rPr>
        <w:t xml:space="preserve">- - - </w:t>
      </w:r>
    </w:p>
    <w:p w14:paraId="6834F517" w14:textId="66226C55" w:rsidR="00950340" w:rsidRPr="008A11E6" w:rsidRDefault="00110BA6" w:rsidP="00950340">
      <w:pPr>
        <w:spacing w:line="360" w:lineRule="auto"/>
        <w:jc w:val="both"/>
        <w:rPr>
          <w:rFonts w:ascii="Arial" w:hAnsi="Arial" w:cs="Arial"/>
          <w:sz w:val="22"/>
          <w:szCs w:val="22"/>
        </w:rPr>
      </w:pPr>
      <w:r w:rsidRPr="008A11E6">
        <w:rPr>
          <w:rFonts w:ascii="Arial" w:hAnsi="Arial" w:cs="Arial"/>
          <w:sz w:val="22"/>
          <w:szCs w:val="22"/>
        </w:rPr>
        <w:t xml:space="preserve">                                                                                                                                                                                                                    </w:t>
      </w:r>
      <w:r w:rsidR="00B41BE5" w:rsidRPr="008A11E6">
        <w:rPr>
          <w:rFonts w:ascii="Arial" w:hAnsi="Arial" w:cs="Arial"/>
          <w:sz w:val="22"/>
          <w:szCs w:val="22"/>
        </w:rPr>
        <w:t xml:space="preserve">Seguidamente, la Secretaria Ejecutiva, </w:t>
      </w:r>
      <w:r w:rsidR="00950340" w:rsidRPr="008A11E6">
        <w:rPr>
          <w:rFonts w:ascii="Arial" w:eastAsia="Times New Roman" w:hAnsi="Arial" w:cs="Arial"/>
          <w:bCs/>
          <w:sz w:val="22"/>
          <w:szCs w:val="22"/>
        </w:rPr>
        <w:t>señaló que con fecha 05</w:t>
      </w:r>
      <w:r w:rsidR="00B41BE5" w:rsidRPr="008A11E6">
        <w:rPr>
          <w:rFonts w:ascii="Arial" w:eastAsia="Times New Roman" w:hAnsi="Arial" w:cs="Arial"/>
          <w:bCs/>
          <w:sz w:val="22"/>
          <w:szCs w:val="22"/>
        </w:rPr>
        <w:t xml:space="preserve"> de </w:t>
      </w:r>
      <w:r w:rsidR="00950340" w:rsidRPr="008A11E6">
        <w:rPr>
          <w:rFonts w:ascii="Arial" w:eastAsia="Times New Roman" w:hAnsi="Arial" w:cs="Arial"/>
          <w:bCs/>
          <w:sz w:val="22"/>
          <w:szCs w:val="22"/>
        </w:rPr>
        <w:t>marzo</w:t>
      </w:r>
      <w:r w:rsidR="00B41BE5" w:rsidRPr="008A11E6">
        <w:rPr>
          <w:rFonts w:ascii="Arial" w:eastAsia="Times New Roman" w:hAnsi="Arial" w:cs="Arial"/>
          <w:bCs/>
          <w:sz w:val="22"/>
          <w:szCs w:val="22"/>
        </w:rPr>
        <w:t xml:space="preserve"> de la presente anualidad, fue recibido por este Órgano Colegiado, el oficio de número </w:t>
      </w:r>
      <w:r w:rsidR="00950340" w:rsidRPr="008A11E6">
        <w:rPr>
          <w:rFonts w:ascii="Arial" w:hAnsi="Arial" w:cs="Arial"/>
          <w:sz w:val="22"/>
          <w:szCs w:val="22"/>
        </w:rPr>
        <w:t>IAIP/DA/0200</w:t>
      </w:r>
      <w:r w:rsidR="009A6E13" w:rsidRPr="008A11E6">
        <w:rPr>
          <w:rFonts w:ascii="Arial" w:hAnsi="Arial" w:cs="Arial"/>
          <w:sz w:val="22"/>
          <w:szCs w:val="22"/>
        </w:rPr>
        <w:t>/2021, de</w:t>
      </w:r>
      <w:r w:rsidR="00B41BE5" w:rsidRPr="008A11E6">
        <w:rPr>
          <w:rFonts w:ascii="Arial" w:hAnsi="Arial" w:cs="Arial"/>
          <w:sz w:val="22"/>
          <w:szCs w:val="22"/>
        </w:rPr>
        <w:t xml:space="preserve"> fecha</w:t>
      </w:r>
      <w:r w:rsidR="009A6E13" w:rsidRPr="008A11E6">
        <w:rPr>
          <w:rFonts w:ascii="Arial" w:hAnsi="Arial" w:cs="Arial"/>
          <w:sz w:val="22"/>
          <w:szCs w:val="22"/>
        </w:rPr>
        <w:t xml:space="preserve"> </w:t>
      </w:r>
      <w:r w:rsidR="009C05A8" w:rsidRPr="008A11E6">
        <w:rPr>
          <w:rFonts w:ascii="Arial" w:hAnsi="Arial" w:cs="Arial"/>
          <w:sz w:val="22"/>
          <w:szCs w:val="22"/>
        </w:rPr>
        <w:t>05 de marzo de 2021</w:t>
      </w:r>
      <w:r w:rsidR="00B41BE5" w:rsidRPr="008A11E6">
        <w:rPr>
          <w:rFonts w:ascii="Arial" w:eastAsia="Times New Roman" w:hAnsi="Arial" w:cs="Arial"/>
          <w:bCs/>
          <w:sz w:val="22"/>
          <w:szCs w:val="22"/>
        </w:rPr>
        <w:t>,</w:t>
      </w:r>
      <w:r w:rsidR="009C05A8" w:rsidRPr="008A11E6">
        <w:rPr>
          <w:rFonts w:ascii="Arial" w:eastAsia="Times New Roman" w:hAnsi="Arial" w:cs="Arial"/>
          <w:bCs/>
          <w:sz w:val="22"/>
          <w:szCs w:val="22"/>
        </w:rPr>
        <w:t xml:space="preserve"> mismo que fue enviado por el Director de Administración, Lic. Fernando Cruz Ríos</w:t>
      </w:r>
      <w:r w:rsidR="00B41BE5" w:rsidRPr="008A11E6">
        <w:rPr>
          <w:rFonts w:ascii="Arial" w:eastAsia="Times New Roman" w:hAnsi="Arial" w:cs="Arial"/>
          <w:bCs/>
          <w:sz w:val="22"/>
          <w:szCs w:val="22"/>
        </w:rPr>
        <w:t xml:space="preserve"> mediante el cual manifiesta que</w:t>
      </w:r>
      <w:r w:rsidR="009A6E13" w:rsidRPr="008A11E6">
        <w:rPr>
          <w:rFonts w:ascii="Arial" w:eastAsia="Times New Roman" w:hAnsi="Arial" w:cs="Arial"/>
          <w:bCs/>
          <w:sz w:val="22"/>
          <w:szCs w:val="22"/>
        </w:rPr>
        <w:t xml:space="preserve">: </w:t>
      </w:r>
      <w:r w:rsidR="00B41BE5" w:rsidRPr="008A11E6">
        <w:rPr>
          <w:rFonts w:ascii="Arial" w:eastAsia="Times New Roman" w:hAnsi="Arial" w:cs="Arial"/>
          <w:bCs/>
          <w:sz w:val="22"/>
          <w:szCs w:val="22"/>
        </w:rPr>
        <w:t xml:space="preserve"> </w:t>
      </w:r>
      <w:r w:rsidR="00950340" w:rsidRPr="008A11E6">
        <w:rPr>
          <w:rFonts w:ascii="Arial" w:hAnsi="Arial" w:cs="Arial"/>
          <w:sz w:val="22"/>
          <w:szCs w:val="22"/>
        </w:rPr>
        <w:t>En atención y seguimiento a las solicitudes de acceso a la información con números de folio 00162421 y 00162021  turnadas a esta Dirección a  efecto de dar respuesta a  un fragmento de las mismas, con fundamento en los artículos 43, 44, 100, 103, 106, 107 y 116 de la Ley General de Transparencia y Acceso a la Información Pública, 1 y 2 se la Ley General de Protección de Datos Personales en Posesión de Sujetos Obligados, 1, 2 y 3 fracción VII Ley de protección de Datos Personales en Posesión de Sujetos Obligados  del Estado de Oaxaca; 49, 53, 56, 57, 67 y 68 de la Ley de Transparencia y Acceso a la información Pública para el Estado de Oaxaca, 9 fracción XV, del Reglamento Interno del Instituto de Acceso a la Información pública y Protección de Datos Personales del Estado de Oaxaca, y a lo dispuesto en el numeral quincuagésimo séptimo fracción II de los Lineamientos Generales en Materia de Clasificación y Desclasificación de la Información, así como para la Elaboración de Versiones Públicas, por este medio hago de su conocimiento lo siguiente:</w:t>
      </w:r>
      <w:r w:rsidR="009C05A8" w:rsidRPr="008A11E6">
        <w:rPr>
          <w:rFonts w:ascii="Arial" w:hAnsi="Arial" w:cs="Arial"/>
          <w:sz w:val="22"/>
          <w:szCs w:val="22"/>
        </w:rPr>
        <w:t xml:space="preserve"> </w:t>
      </w:r>
      <w:r w:rsidR="00850DE6" w:rsidRPr="008A11E6">
        <w:rPr>
          <w:rFonts w:ascii="Arial" w:hAnsi="Arial" w:cs="Arial"/>
          <w:sz w:val="22"/>
          <w:szCs w:val="22"/>
        </w:rPr>
        <w:t>- - -</w:t>
      </w:r>
      <w:r w:rsidR="00950340" w:rsidRPr="008A11E6">
        <w:rPr>
          <w:rFonts w:ascii="Arial" w:hAnsi="Arial" w:cs="Arial"/>
          <w:sz w:val="22"/>
          <w:szCs w:val="22"/>
        </w:rPr>
        <w:t xml:space="preserve"> - - - - - - - - - - - - - - - - - - - - - - - - - - - - - </w:t>
      </w:r>
      <w:r w:rsidR="009C05A8" w:rsidRPr="008A11E6">
        <w:rPr>
          <w:rFonts w:ascii="Arial" w:hAnsi="Arial" w:cs="Arial"/>
          <w:sz w:val="22"/>
          <w:szCs w:val="22"/>
        </w:rPr>
        <w:t xml:space="preserve">- - - - - - - - - - - - - - - - - </w:t>
      </w:r>
    </w:p>
    <w:p w14:paraId="37DCB515" w14:textId="2FA1AA40" w:rsidR="00950340" w:rsidRPr="008A11E6" w:rsidRDefault="00CC443F" w:rsidP="00950340">
      <w:pPr>
        <w:pStyle w:val="Sinespaciado"/>
        <w:spacing w:line="360" w:lineRule="auto"/>
        <w:jc w:val="both"/>
        <w:rPr>
          <w:rFonts w:ascii="Arial" w:hAnsi="Arial" w:cs="Arial"/>
          <w:sz w:val="22"/>
          <w:szCs w:val="22"/>
        </w:rPr>
      </w:pPr>
      <w:r w:rsidRPr="008A11E6">
        <w:rPr>
          <w:rFonts w:ascii="Arial" w:hAnsi="Arial" w:cs="Arial"/>
          <w:sz w:val="22"/>
          <w:szCs w:val="22"/>
        </w:rPr>
        <w:t>Con fecha 05 de m</w:t>
      </w:r>
      <w:r w:rsidR="00950340" w:rsidRPr="008A11E6">
        <w:rPr>
          <w:rFonts w:ascii="Arial" w:hAnsi="Arial" w:cs="Arial"/>
          <w:sz w:val="22"/>
          <w:szCs w:val="22"/>
        </w:rPr>
        <w:t>arzo de 2021,</w:t>
      </w:r>
      <w:r w:rsidR="009C05A8" w:rsidRPr="008A11E6">
        <w:rPr>
          <w:rFonts w:ascii="Arial" w:hAnsi="Arial" w:cs="Arial"/>
          <w:sz w:val="22"/>
          <w:szCs w:val="22"/>
        </w:rPr>
        <w:t xml:space="preserve"> se clasifica como confidencial</w:t>
      </w:r>
      <w:r w:rsidR="00950340" w:rsidRPr="008A11E6">
        <w:rPr>
          <w:rFonts w:ascii="Arial" w:hAnsi="Arial" w:cs="Arial"/>
          <w:sz w:val="22"/>
          <w:szCs w:val="22"/>
        </w:rPr>
        <w:t xml:space="preserve"> la información referente al Registro Federal de Contribuyentes, Clave Única del Registro de Población y firma, contenidos en el escrito de renuncia presentado por la C. Lucila Martínez Altamirano.</w:t>
      </w:r>
      <w:r w:rsidR="009C05A8" w:rsidRPr="008A11E6">
        <w:rPr>
          <w:rFonts w:ascii="Arial" w:hAnsi="Arial" w:cs="Arial"/>
          <w:sz w:val="22"/>
          <w:szCs w:val="22"/>
        </w:rPr>
        <w:t xml:space="preserve"> </w:t>
      </w:r>
      <w:r w:rsidR="00950340" w:rsidRPr="008A11E6">
        <w:rPr>
          <w:rFonts w:ascii="Arial" w:hAnsi="Arial" w:cs="Arial"/>
          <w:sz w:val="22"/>
          <w:szCs w:val="22"/>
        </w:rPr>
        <w:t xml:space="preserve">- - - - - - </w:t>
      </w:r>
      <w:r w:rsidRPr="008A11E6">
        <w:rPr>
          <w:rFonts w:ascii="Arial" w:hAnsi="Arial" w:cs="Arial"/>
          <w:sz w:val="22"/>
          <w:szCs w:val="22"/>
        </w:rPr>
        <w:t>Con fecha 05 de m</w:t>
      </w:r>
      <w:r w:rsidR="00950340" w:rsidRPr="008A11E6">
        <w:rPr>
          <w:rFonts w:ascii="Arial" w:hAnsi="Arial" w:cs="Arial"/>
          <w:sz w:val="22"/>
          <w:szCs w:val="22"/>
        </w:rPr>
        <w:t xml:space="preserve">arzo de 2021, </w:t>
      </w:r>
      <w:r w:rsidR="009C05A8" w:rsidRPr="008A11E6">
        <w:rPr>
          <w:rFonts w:ascii="Arial" w:hAnsi="Arial" w:cs="Arial"/>
          <w:sz w:val="22"/>
          <w:szCs w:val="22"/>
        </w:rPr>
        <w:t xml:space="preserve">se clasifica como confidencial </w:t>
      </w:r>
      <w:r w:rsidR="00950340" w:rsidRPr="008A11E6">
        <w:rPr>
          <w:rFonts w:ascii="Arial" w:hAnsi="Arial" w:cs="Arial"/>
          <w:sz w:val="22"/>
          <w:szCs w:val="22"/>
        </w:rPr>
        <w:t>la información referente a la firma de la C. Lucila Martínez Altamirano, contenida en el escrito de fecha 15 de julio de 2020.</w:t>
      </w:r>
    </w:p>
    <w:p w14:paraId="7B889A12" w14:textId="1E9992EB" w:rsidR="00950340" w:rsidRPr="008A11E6" w:rsidRDefault="00950340" w:rsidP="00950340">
      <w:pPr>
        <w:pStyle w:val="Sinespaciado"/>
        <w:spacing w:line="360" w:lineRule="auto"/>
        <w:jc w:val="both"/>
        <w:rPr>
          <w:rFonts w:ascii="Arial" w:hAnsi="Arial" w:cs="Arial"/>
          <w:sz w:val="22"/>
          <w:szCs w:val="22"/>
        </w:rPr>
      </w:pPr>
      <w:r w:rsidRPr="008A11E6">
        <w:rPr>
          <w:rFonts w:ascii="Arial" w:hAnsi="Arial" w:cs="Arial"/>
          <w:sz w:val="22"/>
          <w:szCs w:val="22"/>
        </w:rPr>
        <w:t>Así mismo, se anexa al presente oficio lo siguiente: Copia de las solicitudes de acceso a la información con números de folio 00162421 y 00162021, Copia del escrito de renuncia de la C. Lucila Martínez Altamirano, Copia del escrito de fecha 15 de julio de 2020, emitido por la C. Lucila Martínez Altamirano, Propuesta de versiones públicas. Lo anterior a efecto de que se realice la validación o en su caso la modificación de la versión pública de los escritos antes mencionados. (Anexo 1</w:t>
      </w:r>
      <w:proofErr w:type="gramStart"/>
      <w:r w:rsidRPr="008A11E6">
        <w:rPr>
          <w:rFonts w:ascii="Arial" w:hAnsi="Arial" w:cs="Arial"/>
          <w:sz w:val="22"/>
          <w:szCs w:val="22"/>
        </w:rPr>
        <w:t>).-</w:t>
      </w:r>
      <w:proofErr w:type="gramEnd"/>
      <w:r w:rsidRPr="008A11E6">
        <w:rPr>
          <w:rFonts w:ascii="Arial" w:hAnsi="Arial" w:cs="Arial"/>
          <w:sz w:val="22"/>
          <w:szCs w:val="22"/>
        </w:rPr>
        <w:t xml:space="preserve"> - - - - - - - - - - - - - - - - - - - -  - - - - - - - - - - - - - - - - - - - - - - - - - - - - </w:t>
      </w:r>
    </w:p>
    <w:p w14:paraId="5F487D93" w14:textId="1E818853" w:rsidR="00950340" w:rsidRPr="008A11E6" w:rsidRDefault="009A6E13" w:rsidP="00921024">
      <w:pPr>
        <w:spacing w:line="360" w:lineRule="auto"/>
        <w:jc w:val="both"/>
        <w:rPr>
          <w:rFonts w:ascii="Arial" w:hAnsi="Arial" w:cs="Arial"/>
          <w:sz w:val="22"/>
          <w:szCs w:val="22"/>
        </w:rPr>
      </w:pPr>
      <w:r w:rsidRPr="008A11E6">
        <w:rPr>
          <w:rFonts w:ascii="Arial" w:hAnsi="Arial" w:cs="Arial"/>
          <w:sz w:val="22"/>
          <w:szCs w:val="22"/>
        </w:rPr>
        <w:t xml:space="preserve">Escuchadas y escuchados que fueron las y los integrantes del Comité de Transparencia, </w:t>
      </w:r>
      <w:r w:rsidR="009C05A8" w:rsidRPr="008A11E6">
        <w:rPr>
          <w:rFonts w:ascii="Arial" w:hAnsi="Arial" w:cs="Arial"/>
          <w:sz w:val="22"/>
          <w:szCs w:val="22"/>
        </w:rPr>
        <w:t xml:space="preserve">quienes manifestaron que, en el caso de la firma contenida </w:t>
      </w:r>
      <w:r w:rsidR="009C05A8" w:rsidRPr="008A11E6">
        <w:rPr>
          <w:rFonts w:ascii="Arial" w:hAnsi="Arial" w:cs="Arial"/>
          <w:sz w:val="22"/>
          <w:szCs w:val="22"/>
        </w:rPr>
        <w:t>en el escrito de renuncia</w:t>
      </w:r>
      <w:r w:rsidR="009C05A8" w:rsidRPr="008A11E6">
        <w:rPr>
          <w:rFonts w:ascii="Arial" w:hAnsi="Arial" w:cs="Arial"/>
          <w:sz w:val="22"/>
          <w:szCs w:val="22"/>
        </w:rPr>
        <w:t xml:space="preserve">, así como en el </w:t>
      </w:r>
      <w:r w:rsidR="009C05A8" w:rsidRPr="008A11E6">
        <w:rPr>
          <w:rFonts w:ascii="Arial" w:hAnsi="Arial" w:cs="Arial"/>
          <w:sz w:val="22"/>
          <w:szCs w:val="22"/>
        </w:rPr>
        <w:t>escrito de fecha 15 de julio de 2020</w:t>
      </w:r>
      <w:r w:rsidR="00CC443F" w:rsidRPr="008A11E6">
        <w:rPr>
          <w:rFonts w:ascii="Arial" w:hAnsi="Arial" w:cs="Arial"/>
          <w:sz w:val="22"/>
          <w:szCs w:val="22"/>
        </w:rPr>
        <w:t xml:space="preserve"> </w:t>
      </w:r>
      <w:r w:rsidR="009C05A8" w:rsidRPr="008A11E6">
        <w:rPr>
          <w:rFonts w:ascii="Arial" w:hAnsi="Arial" w:cs="Arial"/>
          <w:sz w:val="22"/>
          <w:szCs w:val="22"/>
        </w:rPr>
        <w:t>presentado</w:t>
      </w:r>
      <w:r w:rsidR="009C05A8" w:rsidRPr="008A11E6">
        <w:rPr>
          <w:rFonts w:ascii="Arial" w:hAnsi="Arial" w:cs="Arial"/>
          <w:sz w:val="22"/>
          <w:szCs w:val="22"/>
        </w:rPr>
        <w:t>s</w:t>
      </w:r>
      <w:r w:rsidR="009C05A8" w:rsidRPr="008A11E6">
        <w:rPr>
          <w:rFonts w:ascii="Arial" w:hAnsi="Arial" w:cs="Arial"/>
          <w:sz w:val="22"/>
          <w:szCs w:val="22"/>
        </w:rPr>
        <w:t xml:space="preserve"> por la C. Lucila Martínez Altamirano</w:t>
      </w:r>
      <w:r w:rsidR="009C05A8" w:rsidRPr="008A11E6">
        <w:rPr>
          <w:rFonts w:ascii="Arial" w:hAnsi="Arial" w:cs="Arial"/>
          <w:sz w:val="22"/>
          <w:szCs w:val="22"/>
        </w:rPr>
        <w:t xml:space="preserve">, ésta </w:t>
      </w:r>
      <w:r w:rsidR="00CC443F" w:rsidRPr="008A11E6">
        <w:rPr>
          <w:rFonts w:ascii="Arial" w:hAnsi="Arial" w:cs="Arial"/>
          <w:sz w:val="22"/>
          <w:szCs w:val="22"/>
        </w:rPr>
        <w:t>se considera</w:t>
      </w:r>
      <w:r w:rsidR="009C05A8" w:rsidRPr="008A11E6">
        <w:rPr>
          <w:rFonts w:ascii="Arial" w:hAnsi="Arial" w:cs="Arial"/>
          <w:sz w:val="22"/>
          <w:szCs w:val="22"/>
        </w:rPr>
        <w:t xml:space="preserve"> de carácter p</w:t>
      </w:r>
      <w:r w:rsidR="00CC443F" w:rsidRPr="008A11E6">
        <w:rPr>
          <w:rFonts w:ascii="Arial" w:hAnsi="Arial" w:cs="Arial"/>
          <w:sz w:val="22"/>
          <w:szCs w:val="22"/>
        </w:rPr>
        <w:t>úblico</w:t>
      </w:r>
      <w:r w:rsidR="00122E2C" w:rsidRPr="008A11E6">
        <w:rPr>
          <w:rFonts w:ascii="Arial" w:hAnsi="Arial" w:cs="Arial"/>
          <w:sz w:val="22"/>
          <w:szCs w:val="22"/>
        </w:rPr>
        <w:t>,</w:t>
      </w:r>
      <w:r w:rsidR="00CC443F" w:rsidRPr="008A11E6">
        <w:rPr>
          <w:rFonts w:ascii="Arial" w:hAnsi="Arial" w:cs="Arial"/>
          <w:sz w:val="22"/>
          <w:szCs w:val="22"/>
        </w:rPr>
        <w:t xml:space="preserve"> </w:t>
      </w:r>
      <w:r w:rsidR="00122E2C" w:rsidRPr="008A11E6">
        <w:rPr>
          <w:rFonts w:ascii="Arial" w:hAnsi="Arial" w:cs="Arial"/>
          <w:sz w:val="22"/>
          <w:szCs w:val="22"/>
        </w:rPr>
        <w:t>dado que ambos escritos fueron presentados cuando la C. Lucila Martínez Altamirano era titular de la Dirección de Asuntos Jurídicos de este Órgano Garante</w:t>
      </w:r>
      <w:r w:rsidR="00122E2C" w:rsidRPr="008A11E6">
        <w:rPr>
          <w:rFonts w:ascii="Arial" w:hAnsi="Arial" w:cs="Arial"/>
          <w:sz w:val="22"/>
          <w:szCs w:val="22"/>
        </w:rPr>
        <w:t xml:space="preserve"> y </w:t>
      </w:r>
      <w:r w:rsidR="009C05A8" w:rsidRPr="008A11E6">
        <w:rPr>
          <w:rFonts w:ascii="Arial" w:hAnsi="Arial" w:cs="Arial"/>
          <w:sz w:val="22"/>
          <w:szCs w:val="22"/>
        </w:rPr>
        <w:t>de acuerdo con el Criterio 10/10 emitido por el INAI, por el cual determina que “</w:t>
      </w:r>
      <w:r w:rsidR="009C05A8" w:rsidRPr="008A11E6">
        <w:rPr>
          <w:rFonts w:ascii="Arial" w:hAnsi="Arial" w:cs="Arial"/>
          <w:i/>
          <w:sz w:val="22"/>
          <w:szCs w:val="22"/>
        </w:rPr>
        <w:t>La firma de los servidores públicos es i</w:t>
      </w:r>
      <w:r w:rsidR="009C05A8" w:rsidRPr="008A11E6">
        <w:rPr>
          <w:rFonts w:ascii="Arial" w:hAnsi="Arial" w:cs="Arial"/>
          <w:i/>
          <w:sz w:val="22"/>
          <w:szCs w:val="22"/>
        </w:rPr>
        <w:t xml:space="preserve">nformación de carácter público </w:t>
      </w:r>
      <w:r w:rsidR="009C05A8" w:rsidRPr="008A11E6">
        <w:rPr>
          <w:rFonts w:ascii="Arial" w:hAnsi="Arial" w:cs="Arial"/>
          <w:i/>
          <w:sz w:val="22"/>
          <w:szCs w:val="22"/>
        </w:rPr>
        <w:t>cuando ésta es utilizada en el ejercicio de la</w:t>
      </w:r>
      <w:r w:rsidR="009C05A8" w:rsidRPr="008A11E6">
        <w:rPr>
          <w:rFonts w:ascii="Arial" w:hAnsi="Arial" w:cs="Arial"/>
          <w:i/>
          <w:sz w:val="22"/>
          <w:szCs w:val="22"/>
        </w:rPr>
        <w:t xml:space="preserve">s facultades conferidas para el </w:t>
      </w:r>
      <w:r w:rsidR="009C05A8" w:rsidRPr="008A11E6">
        <w:rPr>
          <w:rFonts w:ascii="Arial" w:hAnsi="Arial" w:cs="Arial"/>
          <w:i/>
          <w:sz w:val="22"/>
          <w:szCs w:val="22"/>
        </w:rPr>
        <w:t>desempeño del servicio público. Si bi</w:t>
      </w:r>
      <w:r w:rsidR="009C05A8" w:rsidRPr="008A11E6">
        <w:rPr>
          <w:rFonts w:ascii="Arial" w:hAnsi="Arial" w:cs="Arial"/>
          <w:i/>
          <w:sz w:val="22"/>
          <w:szCs w:val="22"/>
        </w:rPr>
        <w:t xml:space="preserve">en la firma es un dato personal </w:t>
      </w:r>
      <w:r w:rsidR="009C05A8" w:rsidRPr="008A11E6">
        <w:rPr>
          <w:rFonts w:ascii="Arial" w:hAnsi="Arial" w:cs="Arial"/>
          <w:i/>
          <w:sz w:val="22"/>
          <w:szCs w:val="22"/>
        </w:rPr>
        <w:t>confidencial, en tanto que identifica o hace identificable a su titular, cuand</w:t>
      </w:r>
      <w:r w:rsidR="009C05A8" w:rsidRPr="008A11E6">
        <w:rPr>
          <w:rFonts w:ascii="Arial" w:hAnsi="Arial" w:cs="Arial"/>
          <w:i/>
          <w:sz w:val="22"/>
          <w:szCs w:val="22"/>
        </w:rPr>
        <w:t xml:space="preserve">o un </w:t>
      </w:r>
      <w:r w:rsidR="009C05A8" w:rsidRPr="008A11E6">
        <w:rPr>
          <w:rFonts w:ascii="Arial" w:hAnsi="Arial" w:cs="Arial"/>
          <w:i/>
          <w:sz w:val="22"/>
          <w:szCs w:val="22"/>
        </w:rPr>
        <w:t>servidor público emite un acto como autoridad, en</w:t>
      </w:r>
      <w:r w:rsidR="009C05A8" w:rsidRPr="008A11E6">
        <w:rPr>
          <w:rFonts w:ascii="Arial" w:hAnsi="Arial" w:cs="Arial"/>
          <w:i/>
          <w:sz w:val="22"/>
          <w:szCs w:val="22"/>
        </w:rPr>
        <w:t xml:space="preserve"> ejercicio de las funciones que </w:t>
      </w:r>
      <w:r w:rsidR="009C05A8" w:rsidRPr="008A11E6">
        <w:rPr>
          <w:rFonts w:ascii="Arial" w:hAnsi="Arial" w:cs="Arial"/>
          <w:i/>
          <w:sz w:val="22"/>
          <w:szCs w:val="22"/>
        </w:rPr>
        <w:t>tiene conferidas, la firma mediante la cual valida dich</w:t>
      </w:r>
      <w:r w:rsidR="009C05A8" w:rsidRPr="008A11E6">
        <w:rPr>
          <w:rFonts w:ascii="Arial" w:hAnsi="Arial" w:cs="Arial"/>
          <w:i/>
          <w:sz w:val="22"/>
          <w:szCs w:val="22"/>
        </w:rPr>
        <w:t xml:space="preserve">o acto es pública. Lo anterior, </w:t>
      </w:r>
      <w:r w:rsidR="009C05A8" w:rsidRPr="008A11E6">
        <w:rPr>
          <w:rFonts w:ascii="Arial" w:hAnsi="Arial" w:cs="Arial"/>
          <w:i/>
          <w:sz w:val="22"/>
          <w:szCs w:val="22"/>
        </w:rPr>
        <w:t>en virtud de que se realizó en cumplimi</w:t>
      </w:r>
      <w:r w:rsidR="009C05A8" w:rsidRPr="008A11E6">
        <w:rPr>
          <w:rFonts w:ascii="Arial" w:hAnsi="Arial" w:cs="Arial"/>
          <w:i/>
          <w:sz w:val="22"/>
          <w:szCs w:val="22"/>
        </w:rPr>
        <w:t xml:space="preserve">ento de las obligaciones que le </w:t>
      </w:r>
      <w:r w:rsidR="009C05A8" w:rsidRPr="008A11E6">
        <w:rPr>
          <w:rFonts w:ascii="Arial" w:hAnsi="Arial" w:cs="Arial"/>
          <w:i/>
          <w:sz w:val="22"/>
          <w:szCs w:val="22"/>
        </w:rPr>
        <w:t>corresponden en términos de las disposiciones jurí</w:t>
      </w:r>
      <w:r w:rsidR="009C05A8" w:rsidRPr="008A11E6">
        <w:rPr>
          <w:rFonts w:ascii="Arial" w:hAnsi="Arial" w:cs="Arial"/>
          <w:i/>
          <w:sz w:val="22"/>
          <w:szCs w:val="22"/>
        </w:rPr>
        <w:t xml:space="preserve">dicas aplicables. Por tanto, la firma de los </w:t>
      </w:r>
      <w:r w:rsidR="009C05A8" w:rsidRPr="008A11E6">
        <w:rPr>
          <w:rFonts w:ascii="Arial" w:hAnsi="Arial" w:cs="Arial"/>
          <w:i/>
          <w:sz w:val="22"/>
          <w:szCs w:val="22"/>
        </w:rPr>
        <w:t xml:space="preserve">servidores públicos, vinculada </w:t>
      </w:r>
      <w:r w:rsidR="009C05A8" w:rsidRPr="008A11E6">
        <w:rPr>
          <w:rFonts w:ascii="Arial" w:hAnsi="Arial" w:cs="Arial"/>
          <w:i/>
          <w:sz w:val="22"/>
          <w:szCs w:val="22"/>
        </w:rPr>
        <w:lastRenderedPageBreak/>
        <w:t>al ejer</w:t>
      </w:r>
      <w:r w:rsidR="009C05A8" w:rsidRPr="008A11E6">
        <w:rPr>
          <w:rFonts w:ascii="Arial" w:hAnsi="Arial" w:cs="Arial"/>
          <w:i/>
          <w:sz w:val="22"/>
          <w:szCs w:val="22"/>
        </w:rPr>
        <w:t xml:space="preserve">cicio de la función pública, es </w:t>
      </w:r>
      <w:r w:rsidR="009C05A8" w:rsidRPr="008A11E6">
        <w:rPr>
          <w:rFonts w:ascii="Arial" w:hAnsi="Arial" w:cs="Arial"/>
          <w:i/>
          <w:sz w:val="22"/>
          <w:szCs w:val="22"/>
        </w:rPr>
        <w:t>información de naturaleza pública, dado que documenta y rinde cuentas sobre el</w:t>
      </w:r>
      <w:r w:rsidR="009C05A8" w:rsidRPr="008A11E6">
        <w:rPr>
          <w:rFonts w:ascii="Arial" w:hAnsi="Arial" w:cs="Arial"/>
          <w:i/>
          <w:sz w:val="22"/>
          <w:szCs w:val="22"/>
        </w:rPr>
        <w:t xml:space="preserve"> </w:t>
      </w:r>
      <w:r w:rsidR="009C05A8" w:rsidRPr="008A11E6">
        <w:rPr>
          <w:rFonts w:ascii="Arial" w:hAnsi="Arial" w:cs="Arial"/>
          <w:i/>
          <w:sz w:val="22"/>
          <w:szCs w:val="22"/>
        </w:rPr>
        <w:t>debido ejercicio de sus atribuciones con motivo d</w:t>
      </w:r>
      <w:r w:rsidR="009C05A8" w:rsidRPr="008A11E6">
        <w:rPr>
          <w:rFonts w:ascii="Arial" w:hAnsi="Arial" w:cs="Arial"/>
          <w:i/>
          <w:sz w:val="22"/>
          <w:szCs w:val="22"/>
        </w:rPr>
        <w:t xml:space="preserve">el empleo, cargo o comisión que </w:t>
      </w:r>
      <w:r w:rsidR="009C05A8" w:rsidRPr="008A11E6">
        <w:rPr>
          <w:rFonts w:ascii="Arial" w:hAnsi="Arial" w:cs="Arial"/>
          <w:i/>
          <w:sz w:val="22"/>
          <w:szCs w:val="22"/>
        </w:rPr>
        <w:t>le han sido encomendados</w:t>
      </w:r>
      <w:r w:rsidR="009C05A8" w:rsidRPr="008A11E6">
        <w:rPr>
          <w:rFonts w:ascii="Arial" w:hAnsi="Arial" w:cs="Arial"/>
          <w:i/>
          <w:sz w:val="22"/>
          <w:szCs w:val="22"/>
        </w:rPr>
        <w:t>”</w:t>
      </w:r>
      <w:r w:rsidR="00122E2C" w:rsidRPr="008A11E6">
        <w:rPr>
          <w:rFonts w:ascii="Arial" w:hAnsi="Arial" w:cs="Arial"/>
          <w:sz w:val="22"/>
          <w:szCs w:val="22"/>
        </w:rPr>
        <w:t xml:space="preserve">. </w:t>
      </w:r>
      <w:r w:rsidRPr="008A11E6">
        <w:rPr>
          <w:rFonts w:ascii="Arial" w:hAnsi="Arial" w:cs="Arial"/>
          <w:sz w:val="22"/>
          <w:szCs w:val="22"/>
        </w:rPr>
        <w:t xml:space="preserve">- - - - - - - - - - - - - - - - - - - - - - - - - - - - - - - - - - </w:t>
      </w:r>
      <w:r w:rsidR="00122E2C" w:rsidRPr="008A11E6">
        <w:rPr>
          <w:rFonts w:ascii="Arial" w:hAnsi="Arial" w:cs="Arial"/>
          <w:sz w:val="22"/>
          <w:szCs w:val="22"/>
        </w:rPr>
        <w:t>- - -</w:t>
      </w:r>
    </w:p>
    <w:p w14:paraId="22496D1A" w14:textId="632C99B4" w:rsidR="00921024" w:rsidRPr="008A11E6" w:rsidRDefault="00921024" w:rsidP="00921024">
      <w:pPr>
        <w:spacing w:line="360" w:lineRule="auto"/>
        <w:jc w:val="both"/>
        <w:rPr>
          <w:rFonts w:ascii="Arial" w:hAnsi="Arial" w:cs="Arial"/>
          <w:sz w:val="22"/>
          <w:szCs w:val="22"/>
        </w:rPr>
      </w:pPr>
      <w:r w:rsidRPr="008A11E6">
        <w:rPr>
          <w:rFonts w:ascii="Arial" w:hAnsi="Arial" w:cs="Arial"/>
          <w:sz w:val="22"/>
          <w:szCs w:val="22"/>
        </w:rPr>
        <w:t xml:space="preserve">No habiendo más asuntos que tratar y una vez desahogados los puntos previstos en el orden del día, se tomaron los siguientes: - - - - - - - - - - - - - - - - - - - - - - - - - - - - - - - - - - - - </w:t>
      </w:r>
      <w:r w:rsidR="00850DE6" w:rsidRPr="008A11E6">
        <w:rPr>
          <w:rFonts w:ascii="Arial" w:hAnsi="Arial" w:cs="Arial"/>
          <w:sz w:val="22"/>
          <w:szCs w:val="22"/>
        </w:rPr>
        <w:t xml:space="preserve">- - - - - - - </w:t>
      </w:r>
    </w:p>
    <w:p w14:paraId="75EB5223" w14:textId="41118993" w:rsidR="00921024" w:rsidRPr="008A11E6" w:rsidRDefault="00921024" w:rsidP="00921024">
      <w:pPr>
        <w:spacing w:line="360" w:lineRule="auto"/>
        <w:jc w:val="both"/>
        <w:rPr>
          <w:rFonts w:ascii="Arial" w:hAnsi="Arial" w:cs="Arial"/>
          <w:sz w:val="22"/>
          <w:szCs w:val="22"/>
        </w:rPr>
      </w:pPr>
      <w:r w:rsidRPr="008A11E6">
        <w:rPr>
          <w:rFonts w:ascii="Arial" w:hAnsi="Arial" w:cs="Arial"/>
          <w:sz w:val="22"/>
          <w:szCs w:val="22"/>
        </w:rPr>
        <w:t xml:space="preserve">- - - - - - - - - - - - - - - - - - - - - - - - - - - - </w:t>
      </w:r>
      <w:r w:rsidRPr="008A11E6">
        <w:rPr>
          <w:rFonts w:ascii="Arial" w:hAnsi="Arial" w:cs="Arial"/>
          <w:b/>
          <w:sz w:val="22"/>
          <w:szCs w:val="22"/>
        </w:rPr>
        <w:t>ACUERDOS</w:t>
      </w:r>
      <w:r w:rsidRPr="008A11E6">
        <w:rPr>
          <w:rFonts w:ascii="Arial" w:hAnsi="Arial" w:cs="Arial"/>
          <w:sz w:val="22"/>
          <w:szCs w:val="22"/>
        </w:rPr>
        <w:t>: - - - - - - - - - - - - - - - - - - - - - - - - - - - -</w:t>
      </w:r>
      <w:r w:rsidR="00850DE6" w:rsidRPr="008A11E6">
        <w:rPr>
          <w:rFonts w:ascii="Arial" w:hAnsi="Arial" w:cs="Arial"/>
          <w:sz w:val="22"/>
          <w:szCs w:val="22"/>
        </w:rPr>
        <w:t xml:space="preserve"> - - </w:t>
      </w:r>
    </w:p>
    <w:p w14:paraId="773DD96F" w14:textId="77777777" w:rsidR="00AA7138" w:rsidRDefault="00AA7138" w:rsidP="00921024">
      <w:pPr>
        <w:spacing w:line="360" w:lineRule="auto"/>
        <w:jc w:val="both"/>
        <w:rPr>
          <w:rFonts w:ascii="Arial" w:hAnsi="Arial" w:cs="Arial"/>
          <w:b/>
          <w:sz w:val="22"/>
          <w:szCs w:val="22"/>
        </w:rPr>
      </w:pPr>
    </w:p>
    <w:p w14:paraId="600F9AFB" w14:textId="3099308C" w:rsidR="00122E2C" w:rsidRPr="008A11E6" w:rsidRDefault="00921024" w:rsidP="00921024">
      <w:pPr>
        <w:spacing w:line="360" w:lineRule="auto"/>
        <w:jc w:val="both"/>
        <w:rPr>
          <w:rFonts w:ascii="Arial" w:eastAsia="DotumChe" w:hAnsi="Arial" w:cs="Arial"/>
          <w:sz w:val="22"/>
          <w:szCs w:val="22"/>
          <w:lang w:val="es-ES_tradnl" w:eastAsia="es-MX"/>
        </w:rPr>
      </w:pPr>
      <w:r w:rsidRPr="008A11E6">
        <w:rPr>
          <w:rFonts w:ascii="Arial" w:hAnsi="Arial" w:cs="Arial"/>
          <w:b/>
          <w:sz w:val="22"/>
          <w:szCs w:val="22"/>
        </w:rPr>
        <w:t>PRIMERO:</w:t>
      </w:r>
      <w:r w:rsidRPr="008A11E6">
        <w:rPr>
          <w:rFonts w:ascii="Arial" w:hAnsi="Arial" w:cs="Arial"/>
          <w:sz w:val="22"/>
          <w:szCs w:val="22"/>
        </w:rPr>
        <w:t xml:space="preserve"> </w:t>
      </w:r>
      <w:r w:rsidR="002C49D2" w:rsidRPr="008A11E6">
        <w:rPr>
          <w:rFonts w:ascii="Arial" w:hAnsi="Arial" w:cs="Arial"/>
          <w:sz w:val="22"/>
          <w:szCs w:val="22"/>
        </w:rPr>
        <w:t xml:space="preserve">Se MODIFICA </w:t>
      </w:r>
      <w:r w:rsidR="002C49D2" w:rsidRPr="008A11E6">
        <w:rPr>
          <w:rFonts w:ascii="Arial" w:eastAsia="DotumChe" w:hAnsi="Arial" w:cs="Arial"/>
          <w:sz w:val="22"/>
          <w:szCs w:val="22"/>
          <w:lang w:val="es-ES_tradnl" w:eastAsia="es-MX"/>
        </w:rPr>
        <w:t>la clasificación de información confidencial que emite la Dirección de Administración del Instituto de Acceso a la Información Pública y Protección de Datos Personales</w:t>
      </w:r>
      <w:r w:rsidR="002C49D2" w:rsidRPr="008A11E6">
        <w:rPr>
          <w:rFonts w:ascii="Arial" w:hAnsi="Arial" w:cs="Arial"/>
          <w:sz w:val="22"/>
          <w:szCs w:val="22"/>
        </w:rPr>
        <w:t>, referente al Registro Federal de Contribuyentes, Clave Única del Registro de Población y firma, contenidos en el escrito de renuncia presentado por la C. Lucila Martínez Altamirano y se solicita a la Dirección de Administración, desclasifique la firma contenida en el escrito de renuncia presentado por la C. Lucila Martínez Altamirano requerido en</w:t>
      </w:r>
      <w:r w:rsidR="002C49D2" w:rsidRPr="008A11E6">
        <w:rPr>
          <w:rFonts w:ascii="Arial" w:eastAsia="DotumChe" w:hAnsi="Arial" w:cs="Arial"/>
          <w:sz w:val="22"/>
          <w:szCs w:val="22"/>
          <w:lang w:val="es-ES_tradnl" w:eastAsia="es-MX"/>
        </w:rPr>
        <w:t xml:space="preserve"> las solicitudes de acceso a la información con números de folio </w:t>
      </w:r>
      <w:r w:rsidR="002C49D2" w:rsidRPr="008A11E6">
        <w:rPr>
          <w:rFonts w:ascii="Arial" w:hAnsi="Arial" w:cs="Arial"/>
          <w:sz w:val="22"/>
          <w:szCs w:val="22"/>
        </w:rPr>
        <w:t>00162421 y 0016202</w:t>
      </w:r>
      <w:r w:rsidR="002C49D2" w:rsidRPr="008A11E6">
        <w:rPr>
          <w:rFonts w:ascii="Arial" w:eastAsia="DotumChe" w:hAnsi="Arial" w:cs="Arial"/>
          <w:sz w:val="22"/>
          <w:szCs w:val="22"/>
          <w:lang w:val="es-ES_tradnl" w:eastAsia="es-MX"/>
        </w:rPr>
        <w:t xml:space="preserve"> y modifique la versión pública de dicho escrito. </w:t>
      </w:r>
      <w:r w:rsidR="00122E2C" w:rsidRPr="008A11E6">
        <w:rPr>
          <w:rFonts w:ascii="Arial" w:hAnsi="Arial" w:cs="Arial"/>
          <w:sz w:val="22"/>
          <w:szCs w:val="22"/>
        </w:rPr>
        <w:t>- - - -</w:t>
      </w:r>
      <w:r w:rsidR="00122E2C" w:rsidRPr="008A11E6">
        <w:rPr>
          <w:rFonts w:ascii="Arial" w:eastAsia="DotumChe" w:hAnsi="Arial" w:cs="Arial"/>
          <w:sz w:val="22"/>
          <w:szCs w:val="22"/>
          <w:lang w:val="es-ES_tradnl" w:eastAsia="es-MX"/>
        </w:rPr>
        <w:t xml:space="preserve"> - - - - </w:t>
      </w:r>
      <w:r w:rsidR="002C49D2" w:rsidRPr="008A11E6">
        <w:rPr>
          <w:rFonts w:ascii="Arial" w:eastAsia="DotumChe" w:hAnsi="Arial" w:cs="Arial"/>
          <w:sz w:val="22"/>
          <w:szCs w:val="22"/>
          <w:lang w:val="es-ES_tradnl" w:eastAsia="es-MX"/>
        </w:rPr>
        <w:t xml:space="preserve">- - - - - - - - - - - - - - - - - - - - - - - - - - - - - - - - - - </w:t>
      </w:r>
    </w:p>
    <w:p w14:paraId="7C85C85A" w14:textId="77777777" w:rsidR="00AA7138" w:rsidRDefault="00AA7138" w:rsidP="00921024">
      <w:pPr>
        <w:spacing w:line="360" w:lineRule="auto"/>
        <w:jc w:val="both"/>
        <w:rPr>
          <w:rFonts w:ascii="Arial" w:eastAsia="DotumChe" w:hAnsi="Arial" w:cs="Arial"/>
          <w:b/>
          <w:sz w:val="22"/>
          <w:szCs w:val="22"/>
          <w:lang w:val="es-ES_tradnl" w:eastAsia="es-MX"/>
        </w:rPr>
      </w:pPr>
    </w:p>
    <w:p w14:paraId="6887D767" w14:textId="3AE7CFF8" w:rsidR="00122E2C" w:rsidRPr="008A11E6" w:rsidRDefault="00122E2C" w:rsidP="00921024">
      <w:pPr>
        <w:spacing w:line="360" w:lineRule="auto"/>
        <w:jc w:val="both"/>
        <w:rPr>
          <w:rFonts w:ascii="Arial" w:hAnsi="Arial" w:cs="Arial"/>
          <w:sz w:val="22"/>
          <w:szCs w:val="22"/>
        </w:rPr>
      </w:pPr>
      <w:r w:rsidRPr="008A11E6">
        <w:rPr>
          <w:rFonts w:ascii="Arial" w:eastAsia="DotumChe" w:hAnsi="Arial" w:cs="Arial"/>
          <w:b/>
          <w:sz w:val="22"/>
          <w:szCs w:val="22"/>
          <w:lang w:val="es-ES_tradnl" w:eastAsia="es-MX"/>
        </w:rPr>
        <w:t xml:space="preserve">SEGUNDO: </w:t>
      </w:r>
      <w:r w:rsidRPr="008A11E6">
        <w:rPr>
          <w:rFonts w:ascii="Arial" w:eastAsia="DotumChe" w:hAnsi="Arial" w:cs="Arial"/>
          <w:sz w:val="22"/>
          <w:szCs w:val="22"/>
          <w:lang w:val="es-ES_tradnl" w:eastAsia="es-MX"/>
        </w:rPr>
        <w:t xml:space="preserve">Se REVOCA </w:t>
      </w:r>
      <w:r w:rsidRPr="008A11E6">
        <w:rPr>
          <w:rFonts w:ascii="Arial" w:eastAsia="DotumChe" w:hAnsi="Arial" w:cs="Arial"/>
          <w:sz w:val="22"/>
          <w:szCs w:val="22"/>
          <w:lang w:val="es-ES_tradnl" w:eastAsia="es-MX"/>
        </w:rPr>
        <w:t xml:space="preserve">la clasificación de información confidencial que emite la Dirección de Administración del Instituto de Acceso a la Información Pública y Protección de Datos Personales, </w:t>
      </w:r>
      <w:r w:rsidR="002C49D2" w:rsidRPr="008A11E6">
        <w:rPr>
          <w:rFonts w:ascii="Arial" w:hAnsi="Arial" w:cs="Arial"/>
          <w:sz w:val="22"/>
          <w:szCs w:val="22"/>
        </w:rPr>
        <w:t>referente a la firma de la</w:t>
      </w:r>
      <w:r w:rsidR="00AA7138">
        <w:rPr>
          <w:rFonts w:ascii="Arial" w:hAnsi="Arial" w:cs="Arial"/>
          <w:sz w:val="22"/>
          <w:szCs w:val="22"/>
        </w:rPr>
        <w:t xml:space="preserve"> C. Lucila Martínez Altamirano </w:t>
      </w:r>
      <w:r w:rsidR="002C49D2" w:rsidRPr="008A11E6">
        <w:rPr>
          <w:rFonts w:ascii="Arial" w:hAnsi="Arial" w:cs="Arial"/>
          <w:sz w:val="22"/>
          <w:szCs w:val="22"/>
        </w:rPr>
        <w:t>contenida en el escrito de fecha 15 de julio de 2020</w:t>
      </w:r>
      <w:r w:rsidRPr="008A11E6">
        <w:rPr>
          <w:rFonts w:ascii="Arial" w:hAnsi="Arial" w:cs="Arial"/>
          <w:sz w:val="22"/>
          <w:szCs w:val="22"/>
        </w:rPr>
        <w:t xml:space="preserve">, </w:t>
      </w:r>
      <w:r w:rsidRPr="008A11E6">
        <w:rPr>
          <w:rFonts w:ascii="Arial" w:hAnsi="Arial" w:cs="Arial"/>
          <w:sz w:val="22"/>
          <w:szCs w:val="22"/>
        </w:rPr>
        <w:t>requerido en</w:t>
      </w:r>
      <w:r w:rsidRPr="008A11E6">
        <w:rPr>
          <w:rFonts w:ascii="Arial" w:eastAsia="DotumChe" w:hAnsi="Arial" w:cs="Arial"/>
          <w:sz w:val="22"/>
          <w:szCs w:val="22"/>
          <w:lang w:val="es-ES_tradnl" w:eastAsia="es-MX"/>
        </w:rPr>
        <w:t xml:space="preserve"> las solicitudes de acceso a la información con números de folio </w:t>
      </w:r>
      <w:r w:rsidRPr="008A11E6">
        <w:rPr>
          <w:rFonts w:ascii="Arial" w:hAnsi="Arial" w:cs="Arial"/>
          <w:sz w:val="22"/>
          <w:szCs w:val="22"/>
        </w:rPr>
        <w:t>00162421 y 0016202</w:t>
      </w:r>
      <w:r w:rsidR="002C49D2" w:rsidRPr="008A11E6">
        <w:rPr>
          <w:rFonts w:ascii="Arial" w:hAnsi="Arial" w:cs="Arial"/>
          <w:sz w:val="22"/>
          <w:szCs w:val="22"/>
        </w:rPr>
        <w:t xml:space="preserve"> así como la versión pública </w:t>
      </w:r>
      <w:r w:rsidR="008A11E6" w:rsidRPr="008A11E6">
        <w:rPr>
          <w:rFonts w:ascii="Arial" w:hAnsi="Arial" w:cs="Arial"/>
          <w:sz w:val="22"/>
          <w:szCs w:val="22"/>
        </w:rPr>
        <w:t>del</w:t>
      </w:r>
      <w:r w:rsidR="002C49D2" w:rsidRPr="008A11E6">
        <w:rPr>
          <w:rFonts w:ascii="Arial" w:hAnsi="Arial" w:cs="Arial"/>
          <w:sz w:val="22"/>
          <w:szCs w:val="22"/>
        </w:rPr>
        <w:t xml:space="preserve"> escrito en mención</w:t>
      </w:r>
      <w:r w:rsidRPr="008A11E6">
        <w:rPr>
          <w:rFonts w:ascii="Arial" w:hAnsi="Arial" w:cs="Arial"/>
          <w:sz w:val="22"/>
          <w:szCs w:val="22"/>
        </w:rPr>
        <w:t xml:space="preserve">. - - </w:t>
      </w:r>
      <w:r w:rsidR="00AA7138">
        <w:rPr>
          <w:rFonts w:ascii="Arial" w:hAnsi="Arial" w:cs="Arial"/>
          <w:sz w:val="22"/>
          <w:szCs w:val="22"/>
        </w:rPr>
        <w:t xml:space="preserve">- - - - - - - </w:t>
      </w:r>
      <w:bookmarkStart w:id="0" w:name="_GoBack"/>
      <w:bookmarkEnd w:id="0"/>
    </w:p>
    <w:p w14:paraId="1F6D9A94" w14:textId="7707AB45" w:rsidR="00122E2C" w:rsidRPr="008A11E6" w:rsidRDefault="00122E2C" w:rsidP="00921024">
      <w:pPr>
        <w:spacing w:line="360" w:lineRule="auto"/>
        <w:jc w:val="both"/>
        <w:rPr>
          <w:rFonts w:ascii="Arial" w:hAnsi="Arial" w:cs="Arial"/>
          <w:b/>
          <w:sz w:val="22"/>
          <w:szCs w:val="22"/>
        </w:rPr>
      </w:pPr>
    </w:p>
    <w:p w14:paraId="3172FCCC" w14:textId="790F083A" w:rsidR="008A11E6" w:rsidRPr="008A11E6" w:rsidRDefault="008A11E6" w:rsidP="008A11E6">
      <w:pPr>
        <w:spacing w:line="360" w:lineRule="auto"/>
        <w:jc w:val="both"/>
        <w:rPr>
          <w:rFonts w:ascii="Arial" w:hAnsi="Arial" w:cs="Arial"/>
          <w:bCs/>
          <w:sz w:val="22"/>
          <w:szCs w:val="22"/>
          <w:lang w:eastAsia="es-MX"/>
        </w:rPr>
      </w:pPr>
      <w:r w:rsidRPr="008A11E6">
        <w:rPr>
          <w:rFonts w:ascii="Arial" w:hAnsi="Arial" w:cs="Arial"/>
          <w:bCs/>
          <w:sz w:val="22"/>
          <w:szCs w:val="22"/>
          <w:lang w:eastAsia="es-MX"/>
        </w:rPr>
        <w:t xml:space="preserve">Siendo las </w:t>
      </w:r>
      <w:r>
        <w:rPr>
          <w:rFonts w:ascii="Arial" w:hAnsi="Arial" w:cs="Arial"/>
          <w:bCs/>
          <w:sz w:val="22"/>
          <w:szCs w:val="22"/>
          <w:lang w:eastAsia="es-MX"/>
        </w:rPr>
        <w:t>dieciséis</w:t>
      </w:r>
      <w:r w:rsidRPr="008A11E6">
        <w:rPr>
          <w:rFonts w:ascii="Arial" w:hAnsi="Arial" w:cs="Arial"/>
          <w:bCs/>
          <w:sz w:val="22"/>
          <w:szCs w:val="22"/>
          <w:lang w:eastAsia="es-MX"/>
        </w:rPr>
        <w:t xml:space="preserve"> horas con </w:t>
      </w:r>
      <w:r>
        <w:rPr>
          <w:rFonts w:ascii="Arial" w:hAnsi="Arial" w:cs="Arial"/>
          <w:bCs/>
          <w:sz w:val="22"/>
          <w:szCs w:val="22"/>
          <w:lang w:eastAsia="es-MX"/>
        </w:rPr>
        <w:t xml:space="preserve">veinte </w:t>
      </w:r>
      <w:r w:rsidRPr="008A11E6">
        <w:rPr>
          <w:rFonts w:ascii="Arial" w:hAnsi="Arial" w:cs="Arial"/>
          <w:bCs/>
          <w:sz w:val="22"/>
          <w:szCs w:val="22"/>
          <w:lang w:eastAsia="es-MX"/>
        </w:rPr>
        <w:t xml:space="preserve">minutos del día </w:t>
      </w:r>
      <w:r w:rsidRPr="008A11E6">
        <w:rPr>
          <w:rFonts w:ascii="Arial" w:hAnsi="Arial" w:cs="Arial"/>
          <w:bCs/>
          <w:sz w:val="22"/>
          <w:szCs w:val="22"/>
          <w:lang w:eastAsia="es-MX"/>
        </w:rPr>
        <w:t>diez</w:t>
      </w:r>
      <w:r w:rsidRPr="008A11E6">
        <w:rPr>
          <w:rFonts w:ascii="Arial" w:hAnsi="Arial" w:cs="Arial"/>
          <w:bCs/>
          <w:sz w:val="22"/>
          <w:szCs w:val="22"/>
          <w:lang w:eastAsia="es-MX"/>
        </w:rPr>
        <w:t xml:space="preserve"> de </w:t>
      </w:r>
      <w:r w:rsidRPr="008A11E6">
        <w:rPr>
          <w:rFonts w:ascii="Arial" w:hAnsi="Arial" w:cs="Arial"/>
          <w:bCs/>
          <w:sz w:val="22"/>
          <w:szCs w:val="22"/>
          <w:lang w:eastAsia="es-MX"/>
        </w:rPr>
        <w:t>marzo</w:t>
      </w:r>
      <w:r w:rsidRPr="008A11E6">
        <w:rPr>
          <w:rFonts w:ascii="Arial" w:hAnsi="Arial" w:cs="Arial"/>
          <w:bCs/>
          <w:sz w:val="22"/>
          <w:szCs w:val="22"/>
          <w:lang w:eastAsia="es-MX"/>
        </w:rPr>
        <w:t xml:space="preserve"> del dos mil veintiuno concluyó la </w:t>
      </w:r>
      <w:r w:rsidRPr="008A11E6">
        <w:rPr>
          <w:rFonts w:ascii="Arial" w:hAnsi="Arial" w:cs="Arial"/>
          <w:bCs/>
          <w:sz w:val="22"/>
          <w:szCs w:val="22"/>
          <w:lang w:eastAsia="es-MX"/>
        </w:rPr>
        <w:t>Segunda Sesión Extrao</w:t>
      </w:r>
      <w:r w:rsidRPr="008A11E6">
        <w:rPr>
          <w:rFonts w:ascii="Arial" w:hAnsi="Arial" w:cs="Arial"/>
          <w:bCs/>
          <w:sz w:val="22"/>
          <w:szCs w:val="22"/>
          <w:lang w:eastAsia="es-MX"/>
        </w:rPr>
        <w:t xml:space="preserve">rdinaria del Comité de Transparencia del Instituto de Acceso a la Información Pública y Protección de Datos Personales - - - - - </w:t>
      </w:r>
      <w:r>
        <w:rPr>
          <w:rFonts w:ascii="Arial" w:hAnsi="Arial" w:cs="Arial"/>
          <w:bCs/>
          <w:sz w:val="22"/>
          <w:szCs w:val="22"/>
          <w:lang w:eastAsia="es-MX"/>
        </w:rPr>
        <w:t xml:space="preserve">- - - - - - - - - - - - - - </w:t>
      </w:r>
    </w:p>
    <w:p w14:paraId="7C42778A" w14:textId="77777777" w:rsidR="008A11E6" w:rsidRPr="008A11E6" w:rsidRDefault="008A11E6" w:rsidP="00921024">
      <w:pPr>
        <w:spacing w:line="360" w:lineRule="auto"/>
        <w:jc w:val="both"/>
        <w:rPr>
          <w:rFonts w:ascii="Arial" w:eastAsia="DotumChe" w:hAnsi="Arial" w:cs="Arial"/>
          <w:sz w:val="22"/>
          <w:szCs w:val="22"/>
          <w:lang w:val="es-ES_tradnl" w:eastAsia="es-MX"/>
        </w:rPr>
      </w:pPr>
    </w:p>
    <w:p w14:paraId="06FD00A0" w14:textId="77777777" w:rsidR="004E71EA" w:rsidRPr="008A11E6" w:rsidRDefault="004E71EA" w:rsidP="00921024">
      <w:pPr>
        <w:spacing w:line="360" w:lineRule="auto"/>
        <w:jc w:val="both"/>
        <w:rPr>
          <w:rFonts w:ascii="Arial" w:hAnsi="Arial" w:cs="Arial"/>
          <w:sz w:val="22"/>
          <w:szCs w:val="22"/>
        </w:rPr>
      </w:pPr>
    </w:p>
    <w:p w14:paraId="754623F1" w14:textId="6B06C5B2" w:rsidR="00921024" w:rsidRPr="008A11E6" w:rsidRDefault="00921024" w:rsidP="00655A7C">
      <w:pPr>
        <w:spacing w:line="360" w:lineRule="auto"/>
        <w:jc w:val="both"/>
        <w:rPr>
          <w:rFonts w:ascii="Arial" w:hAnsi="Arial" w:cs="Arial"/>
          <w:bCs/>
          <w:sz w:val="22"/>
          <w:szCs w:val="22"/>
          <w:lang w:eastAsia="es-MX"/>
        </w:rPr>
      </w:pPr>
      <w:r w:rsidRPr="008A11E6">
        <w:rPr>
          <w:rFonts w:ascii="Arial" w:hAnsi="Arial" w:cs="Arial"/>
          <w:bCs/>
          <w:sz w:val="22"/>
          <w:szCs w:val="22"/>
          <w:lang w:eastAsia="es-MX"/>
        </w:rPr>
        <w:t>Así lo acordaron y firman Lic. Guadalupe Gustavo Díaz Altamirano, Licda. María Tanivet Ramos Reyes, Mtra. Daisy Araceli Ortiz Jiménez, Lic. Eugenio Arafat Chávez Bedolla y Licda. Sara Mariana Jara Carrasco, Integrantes del Comité de Transparencia del Instituto de Acceso a la Información Pública y Protección de Datos Personales de Oaxaca.</w:t>
      </w:r>
    </w:p>
    <w:p w14:paraId="1EDDBC07" w14:textId="77777777" w:rsidR="00921024" w:rsidRPr="008A11E6" w:rsidRDefault="00921024" w:rsidP="00921024">
      <w:pPr>
        <w:spacing w:line="360" w:lineRule="auto"/>
        <w:jc w:val="center"/>
        <w:rPr>
          <w:rFonts w:ascii="Arial" w:hAnsi="Arial" w:cs="Arial"/>
          <w:sz w:val="22"/>
          <w:szCs w:val="22"/>
        </w:rPr>
      </w:pPr>
    </w:p>
    <w:p w14:paraId="3B832C8A" w14:textId="77777777" w:rsidR="00921024" w:rsidRPr="008A11E6" w:rsidRDefault="00921024" w:rsidP="00921024">
      <w:pPr>
        <w:spacing w:line="360" w:lineRule="auto"/>
        <w:jc w:val="center"/>
        <w:rPr>
          <w:rFonts w:ascii="Arial" w:hAnsi="Arial" w:cs="Arial"/>
          <w:sz w:val="22"/>
          <w:szCs w:val="22"/>
        </w:rPr>
      </w:pPr>
    </w:p>
    <w:p w14:paraId="70F78EB2" w14:textId="77777777" w:rsidR="00921024" w:rsidRPr="008A11E6" w:rsidRDefault="00921024" w:rsidP="00921024">
      <w:pPr>
        <w:spacing w:line="360" w:lineRule="auto"/>
        <w:jc w:val="center"/>
        <w:rPr>
          <w:rFonts w:ascii="Arial" w:hAnsi="Arial" w:cs="Arial"/>
          <w:sz w:val="22"/>
          <w:szCs w:val="22"/>
        </w:rPr>
      </w:pPr>
      <w:r w:rsidRPr="008A11E6">
        <w:rPr>
          <w:rFonts w:ascii="Arial" w:hAnsi="Arial" w:cs="Arial"/>
          <w:sz w:val="22"/>
          <w:szCs w:val="22"/>
        </w:rPr>
        <w:t>El Comité de Transparencia del Instituto de Acceso a la Información Pública y Protección de Datos Personales.</w:t>
      </w:r>
    </w:p>
    <w:p w14:paraId="642A46E9" w14:textId="77777777" w:rsidR="00921024" w:rsidRPr="008A11E6" w:rsidRDefault="00921024" w:rsidP="00921024">
      <w:pPr>
        <w:spacing w:line="276" w:lineRule="auto"/>
        <w:jc w:val="center"/>
        <w:rPr>
          <w:rFonts w:ascii="Arial" w:hAnsi="Arial" w:cs="Arial"/>
          <w:sz w:val="22"/>
          <w:szCs w:val="22"/>
        </w:rPr>
      </w:pPr>
    </w:p>
    <w:p w14:paraId="11DE863B" w14:textId="77777777" w:rsidR="00F37D19" w:rsidRDefault="00F37D19" w:rsidP="00921024">
      <w:pPr>
        <w:spacing w:line="276" w:lineRule="auto"/>
        <w:jc w:val="center"/>
        <w:rPr>
          <w:rFonts w:ascii="Arial" w:hAnsi="Arial" w:cs="Arial"/>
          <w:sz w:val="22"/>
          <w:szCs w:val="22"/>
        </w:rPr>
      </w:pPr>
    </w:p>
    <w:p w14:paraId="20D037B6" w14:textId="77777777" w:rsidR="00F37D19" w:rsidRDefault="00F37D19" w:rsidP="00921024">
      <w:pPr>
        <w:spacing w:line="276" w:lineRule="auto"/>
        <w:jc w:val="center"/>
        <w:rPr>
          <w:rFonts w:ascii="Arial" w:hAnsi="Arial" w:cs="Arial"/>
          <w:sz w:val="22"/>
          <w:szCs w:val="22"/>
        </w:rPr>
      </w:pPr>
    </w:p>
    <w:p w14:paraId="6EF61662" w14:textId="77777777" w:rsidR="00F37D19" w:rsidRPr="00921024" w:rsidRDefault="00F37D19" w:rsidP="00921024">
      <w:pPr>
        <w:spacing w:line="276" w:lineRule="auto"/>
        <w:jc w:val="center"/>
        <w:rPr>
          <w:rFonts w:ascii="Arial" w:hAnsi="Arial" w:cs="Arial"/>
          <w:sz w:val="22"/>
          <w:szCs w:val="22"/>
        </w:rPr>
      </w:pPr>
    </w:p>
    <w:p w14:paraId="44EF4969" w14:textId="77777777" w:rsidR="00921024" w:rsidRPr="00921024" w:rsidRDefault="00921024" w:rsidP="00921024">
      <w:pPr>
        <w:spacing w:line="276" w:lineRule="auto"/>
        <w:jc w:val="center"/>
        <w:rPr>
          <w:rFonts w:ascii="Arial" w:hAnsi="Arial" w:cs="Arial"/>
          <w:sz w:val="22"/>
          <w:szCs w:val="22"/>
        </w:rPr>
      </w:pPr>
    </w:p>
    <w:p w14:paraId="2AE02926" w14:textId="77777777" w:rsidR="00921024" w:rsidRPr="00921024" w:rsidRDefault="00921024" w:rsidP="00921024">
      <w:pPr>
        <w:spacing w:line="276" w:lineRule="auto"/>
        <w:jc w:val="center"/>
        <w:rPr>
          <w:rFonts w:ascii="Arial" w:hAnsi="Arial" w:cs="Arial"/>
          <w:sz w:val="22"/>
          <w:szCs w:val="22"/>
        </w:rPr>
      </w:pPr>
    </w:p>
    <w:p w14:paraId="74974EC6" w14:textId="77777777" w:rsidR="00921024" w:rsidRPr="00921024" w:rsidRDefault="00921024" w:rsidP="00921024">
      <w:pPr>
        <w:jc w:val="center"/>
        <w:rPr>
          <w:rFonts w:ascii="Arial" w:hAnsi="Arial" w:cs="Arial"/>
          <w:b/>
          <w:sz w:val="22"/>
          <w:szCs w:val="22"/>
        </w:rPr>
      </w:pPr>
      <w:r w:rsidRPr="00921024">
        <w:rPr>
          <w:rFonts w:ascii="Arial" w:hAnsi="Arial" w:cs="Arial"/>
          <w:b/>
          <w:sz w:val="22"/>
          <w:szCs w:val="22"/>
        </w:rPr>
        <w:t>Lic. Guadalupe Gustavo Díaz Altamirano.</w:t>
      </w:r>
    </w:p>
    <w:p w14:paraId="6BB5F611" w14:textId="71C5A290" w:rsidR="00921024" w:rsidRPr="00921024" w:rsidRDefault="00921024" w:rsidP="00921024">
      <w:pPr>
        <w:jc w:val="center"/>
        <w:rPr>
          <w:rFonts w:ascii="Arial" w:hAnsi="Arial" w:cs="Arial"/>
          <w:b/>
          <w:sz w:val="22"/>
          <w:szCs w:val="22"/>
        </w:rPr>
      </w:pPr>
      <w:r w:rsidRPr="00921024">
        <w:rPr>
          <w:rFonts w:ascii="Arial" w:hAnsi="Arial" w:cs="Arial"/>
          <w:b/>
          <w:sz w:val="22"/>
          <w:szCs w:val="22"/>
        </w:rPr>
        <w:t>Presidente</w:t>
      </w:r>
      <w:r w:rsidR="00F37D19">
        <w:rPr>
          <w:rFonts w:ascii="Arial" w:hAnsi="Arial" w:cs="Arial"/>
          <w:b/>
          <w:sz w:val="22"/>
          <w:szCs w:val="22"/>
        </w:rPr>
        <w:t>.</w:t>
      </w:r>
    </w:p>
    <w:p w14:paraId="3EADD8FF" w14:textId="77777777" w:rsidR="00921024" w:rsidRDefault="00921024" w:rsidP="00921024">
      <w:pPr>
        <w:rPr>
          <w:rFonts w:ascii="Arial" w:hAnsi="Arial" w:cs="Arial"/>
          <w:sz w:val="22"/>
          <w:szCs w:val="22"/>
        </w:rPr>
      </w:pPr>
    </w:p>
    <w:p w14:paraId="45FA5CFB" w14:textId="77777777" w:rsidR="00F37D19" w:rsidRDefault="00F37D19" w:rsidP="00921024">
      <w:pPr>
        <w:rPr>
          <w:rFonts w:ascii="Arial" w:hAnsi="Arial" w:cs="Arial"/>
          <w:sz w:val="22"/>
          <w:szCs w:val="22"/>
        </w:rPr>
      </w:pPr>
    </w:p>
    <w:p w14:paraId="30CDEDF7" w14:textId="77777777" w:rsidR="00F37D19" w:rsidRDefault="00F37D19" w:rsidP="00921024">
      <w:pPr>
        <w:rPr>
          <w:rFonts w:ascii="Arial" w:hAnsi="Arial" w:cs="Arial"/>
          <w:sz w:val="22"/>
          <w:szCs w:val="22"/>
        </w:rPr>
      </w:pPr>
    </w:p>
    <w:p w14:paraId="672EDBF8" w14:textId="77777777" w:rsidR="00F37D19" w:rsidRPr="00921024" w:rsidRDefault="00F37D19" w:rsidP="00921024">
      <w:pPr>
        <w:rPr>
          <w:rFonts w:ascii="Arial" w:hAnsi="Arial" w:cs="Arial"/>
          <w:sz w:val="22"/>
          <w:szCs w:val="22"/>
        </w:rPr>
      </w:pPr>
    </w:p>
    <w:p w14:paraId="2E6A7AFD" w14:textId="77777777" w:rsidR="00921024" w:rsidRPr="00921024" w:rsidRDefault="00921024" w:rsidP="00921024">
      <w:pPr>
        <w:rPr>
          <w:rFonts w:ascii="Arial" w:hAnsi="Arial" w:cs="Arial"/>
          <w:sz w:val="22"/>
          <w:szCs w:val="22"/>
        </w:rPr>
      </w:pPr>
    </w:p>
    <w:p w14:paraId="45FD1945" w14:textId="77777777" w:rsidR="00921024" w:rsidRPr="00921024" w:rsidRDefault="00921024" w:rsidP="00921024">
      <w:pPr>
        <w:rPr>
          <w:rFonts w:ascii="Arial" w:hAnsi="Arial" w:cs="Arial"/>
          <w:sz w:val="22"/>
          <w:szCs w:val="22"/>
        </w:rPr>
      </w:pPr>
    </w:p>
    <w:p w14:paraId="19BF5259" w14:textId="77777777" w:rsidR="00921024" w:rsidRPr="00921024" w:rsidRDefault="00921024" w:rsidP="00921024">
      <w:pPr>
        <w:rPr>
          <w:rFonts w:ascii="Arial" w:hAnsi="Arial" w:cs="Arial"/>
          <w:sz w:val="22"/>
          <w:szCs w:val="22"/>
        </w:rPr>
      </w:pPr>
    </w:p>
    <w:p w14:paraId="5BC6D17C" w14:textId="77777777" w:rsidR="00921024" w:rsidRPr="00921024" w:rsidRDefault="00921024" w:rsidP="00921024">
      <w:pPr>
        <w:rPr>
          <w:rFonts w:ascii="Arial" w:hAnsi="Arial" w:cs="Arial"/>
          <w:b/>
          <w:sz w:val="22"/>
          <w:szCs w:val="22"/>
          <w:lang w:val="en-US"/>
        </w:rPr>
      </w:pPr>
      <w:r w:rsidRPr="00921024">
        <w:rPr>
          <w:rFonts w:ascii="Arial" w:hAnsi="Arial" w:cs="Arial"/>
          <w:b/>
          <w:sz w:val="22"/>
          <w:szCs w:val="22"/>
        </w:rPr>
        <w:t xml:space="preserve">Licda. María Tanivet Ramos Reyes.                     </w:t>
      </w:r>
      <w:proofErr w:type="spellStart"/>
      <w:r w:rsidRPr="00921024">
        <w:rPr>
          <w:rFonts w:ascii="Arial" w:hAnsi="Arial" w:cs="Arial"/>
          <w:b/>
          <w:sz w:val="22"/>
          <w:szCs w:val="22"/>
          <w:lang w:val="en-US"/>
        </w:rPr>
        <w:t>Lic</w:t>
      </w:r>
      <w:proofErr w:type="spellEnd"/>
      <w:r w:rsidRPr="00921024">
        <w:rPr>
          <w:rFonts w:ascii="Arial" w:hAnsi="Arial" w:cs="Arial"/>
          <w:b/>
          <w:sz w:val="22"/>
          <w:szCs w:val="22"/>
          <w:lang w:val="en-US"/>
        </w:rPr>
        <w:t xml:space="preserve">. Eugenio Arafat Chávez </w:t>
      </w:r>
      <w:proofErr w:type="spellStart"/>
      <w:r w:rsidRPr="00921024">
        <w:rPr>
          <w:rFonts w:ascii="Arial" w:hAnsi="Arial" w:cs="Arial"/>
          <w:b/>
          <w:sz w:val="22"/>
          <w:szCs w:val="22"/>
          <w:lang w:val="en-US"/>
        </w:rPr>
        <w:t>Bedolla</w:t>
      </w:r>
      <w:proofErr w:type="spellEnd"/>
      <w:r w:rsidRPr="00921024">
        <w:rPr>
          <w:rFonts w:ascii="Arial" w:hAnsi="Arial" w:cs="Arial"/>
          <w:b/>
          <w:sz w:val="22"/>
          <w:szCs w:val="22"/>
          <w:lang w:val="en-US"/>
        </w:rPr>
        <w:t>.</w:t>
      </w:r>
    </w:p>
    <w:p w14:paraId="755F61E1" w14:textId="77777777" w:rsidR="00921024" w:rsidRPr="00921024" w:rsidRDefault="00921024" w:rsidP="00921024">
      <w:pPr>
        <w:ind w:firstLine="708"/>
        <w:rPr>
          <w:rFonts w:ascii="Arial" w:hAnsi="Arial" w:cs="Arial"/>
          <w:b/>
          <w:sz w:val="22"/>
          <w:szCs w:val="22"/>
        </w:rPr>
      </w:pPr>
      <w:r w:rsidRPr="00921024">
        <w:rPr>
          <w:rFonts w:ascii="Arial" w:hAnsi="Arial" w:cs="Arial"/>
          <w:b/>
          <w:sz w:val="22"/>
          <w:szCs w:val="22"/>
          <w:lang w:val="en-US"/>
        </w:rPr>
        <w:t xml:space="preserve"> </w:t>
      </w:r>
      <w:r w:rsidRPr="00921024">
        <w:rPr>
          <w:rFonts w:ascii="Arial" w:hAnsi="Arial" w:cs="Arial"/>
          <w:b/>
          <w:sz w:val="22"/>
          <w:szCs w:val="22"/>
        </w:rPr>
        <w:t>Secretaria Ejecutiva                                                              Vocal</w:t>
      </w:r>
    </w:p>
    <w:p w14:paraId="673ADACA" w14:textId="77777777" w:rsidR="00921024" w:rsidRPr="00921024" w:rsidRDefault="00921024" w:rsidP="00921024">
      <w:pPr>
        <w:ind w:firstLine="708"/>
        <w:rPr>
          <w:rFonts w:ascii="Arial" w:hAnsi="Arial" w:cs="Arial"/>
          <w:b/>
          <w:sz w:val="22"/>
          <w:szCs w:val="22"/>
        </w:rPr>
      </w:pPr>
    </w:p>
    <w:p w14:paraId="57E86082" w14:textId="77777777" w:rsidR="00921024" w:rsidRDefault="00921024" w:rsidP="00921024">
      <w:pPr>
        <w:ind w:firstLine="708"/>
        <w:rPr>
          <w:rFonts w:ascii="Arial" w:hAnsi="Arial" w:cs="Arial"/>
          <w:b/>
          <w:sz w:val="22"/>
          <w:szCs w:val="22"/>
        </w:rPr>
      </w:pPr>
    </w:p>
    <w:p w14:paraId="0BB99EA0" w14:textId="77777777" w:rsidR="00F37D19" w:rsidRDefault="00F37D19" w:rsidP="00921024">
      <w:pPr>
        <w:ind w:firstLine="708"/>
        <w:rPr>
          <w:rFonts w:ascii="Arial" w:hAnsi="Arial" w:cs="Arial"/>
          <w:b/>
          <w:sz w:val="22"/>
          <w:szCs w:val="22"/>
        </w:rPr>
      </w:pPr>
    </w:p>
    <w:p w14:paraId="6B071852" w14:textId="77777777" w:rsidR="00F37D19" w:rsidRDefault="00F37D19" w:rsidP="00921024">
      <w:pPr>
        <w:ind w:firstLine="708"/>
        <w:rPr>
          <w:rFonts w:ascii="Arial" w:hAnsi="Arial" w:cs="Arial"/>
          <w:b/>
          <w:sz w:val="22"/>
          <w:szCs w:val="22"/>
        </w:rPr>
      </w:pPr>
    </w:p>
    <w:p w14:paraId="5D15B1F9" w14:textId="77777777" w:rsidR="00F37D19" w:rsidRDefault="00F37D19" w:rsidP="00921024">
      <w:pPr>
        <w:ind w:firstLine="708"/>
        <w:rPr>
          <w:rFonts w:ascii="Arial" w:hAnsi="Arial" w:cs="Arial"/>
          <w:b/>
          <w:sz w:val="22"/>
          <w:szCs w:val="22"/>
        </w:rPr>
      </w:pPr>
    </w:p>
    <w:p w14:paraId="24598A41" w14:textId="77777777" w:rsidR="00F37D19" w:rsidRPr="00921024" w:rsidRDefault="00F37D19" w:rsidP="00921024">
      <w:pPr>
        <w:ind w:firstLine="708"/>
        <w:rPr>
          <w:rFonts w:ascii="Arial" w:hAnsi="Arial" w:cs="Arial"/>
          <w:b/>
          <w:sz w:val="22"/>
          <w:szCs w:val="22"/>
        </w:rPr>
      </w:pPr>
    </w:p>
    <w:p w14:paraId="08CB2F00" w14:textId="77777777" w:rsidR="00921024" w:rsidRPr="00921024" w:rsidRDefault="00921024" w:rsidP="00921024">
      <w:pPr>
        <w:ind w:firstLine="708"/>
        <w:rPr>
          <w:rFonts w:ascii="Arial" w:hAnsi="Arial" w:cs="Arial"/>
          <w:b/>
          <w:sz w:val="22"/>
          <w:szCs w:val="22"/>
        </w:rPr>
      </w:pPr>
    </w:p>
    <w:p w14:paraId="75D6C952" w14:textId="77777777" w:rsidR="00921024" w:rsidRPr="00921024" w:rsidRDefault="00921024" w:rsidP="00921024">
      <w:pPr>
        <w:rPr>
          <w:rFonts w:ascii="Arial" w:hAnsi="Arial" w:cs="Arial"/>
          <w:sz w:val="22"/>
          <w:szCs w:val="22"/>
        </w:rPr>
      </w:pPr>
    </w:p>
    <w:p w14:paraId="4BF64314" w14:textId="77777777" w:rsidR="00921024" w:rsidRPr="00921024" w:rsidRDefault="00921024" w:rsidP="00921024">
      <w:pPr>
        <w:rPr>
          <w:rFonts w:ascii="Arial" w:hAnsi="Arial" w:cs="Arial"/>
          <w:b/>
          <w:sz w:val="22"/>
          <w:szCs w:val="22"/>
        </w:rPr>
      </w:pPr>
      <w:r w:rsidRPr="00921024">
        <w:rPr>
          <w:rFonts w:ascii="Arial" w:hAnsi="Arial" w:cs="Arial"/>
          <w:b/>
          <w:sz w:val="22"/>
          <w:szCs w:val="22"/>
        </w:rPr>
        <w:t>Licda. Sara Mariana</w:t>
      </w:r>
      <w:r w:rsidRPr="00921024">
        <w:rPr>
          <w:rFonts w:ascii="Arial" w:hAnsi="Arial" w:cs="Arial"/>
          <w:b/>
          <w:spacing w:val="-10"/>
          <w:sz w:val="22"/>
          <w:szCs w:val="22"/>
        </w:rPr>
        <w:t xml:space="preserve"> </w:t>
      </w:r>
      <w:r w:rsidRPr="00921024">
        <w:rPr>
          <w:rFonts w:ascii="Arial" w:hAnsi="Arial" w:cs="Arial"/>
          <w:b/>
          <w:sz w:val="22"/>
          <w:szCs w:val="22"/>
        </w:rPr>
        <w:t>Jara</w:t>
      </w:r>
      <w:r w:rsidRPr="00921024">
        <w:rPr>
          <w:rFonts w:ascii="Arial" w:hAnsi="Arial" w:cs="Arial"/>
          <w:b/>
          <w:spacing w:val="-2"/>
          <w:sz w:val="22"/>
          <w:szCs w:val="22"/>
        </w:rPr>
        <w:t xml:space="preserve"> </w:t>
      </w:r>
      <w:r w:rsidRPr="00921024">
        <w:rPr>
          <w:rFonts w:ascii="Arial" w:hAnsi="Arial" w:cs="Arial"/>
          <w:b/>
          <w:sz w:val="22"/>
          <w:szCs w:val="22"/>
        </w:rPr>
        <w:t>Carrasco.</w:t>
      </w:r>
      <w:r w:rsidRPr="00921024">
        <w:rPr>
          <w:rFonts w:ascii="Arial" w:hAnsi="Arial" w:cs="Arial"/>
          <w:b/>
          <w:sz w:val="22"/>
          <w:szCs w:val="22"/>
        </w:rPr>
        <w:tab/>
        <w:t xml:space="preserve">                 Mtra. Daisy Araceli Ortiz</w:t>
      </w:r>
      <w:r w:rsidRPr="00921024">
        <w:rPr>
          <w:rFonts w:ascii="Arial" w:hAnsi="Arial" w:cs="Arial"/>
          <w:b/>
          <w:spacing w:val="-9"/>
          <w:sz w:val="22"/>
          <w:szCs w:val="22"/>
        </w:rPr>
        <w:t xml:space="preserve"> </w:t>
      </w:r>
      <w:r w:rsidRPr="00921024">
        <w:rPr>
          <w:rFonts w:ascii="Arial" w:hAnsi="Arial" w:cs="Arial"/>
          <w:b/>
          <w:sz w:val="22"/>
          <w:szCs w:val="22"/>
        </w:rPr>
        <w:t>Jiménez.</w:t>
      </w:r>
    </w:p>
    <w:p w14:paraId="41782C82" w14:textId="77777777" w:rsidR="00921024" w:rsidRPr="00921024" w:rsidRDefault="00921024" w:rsidP="00921024">
      <w:pPr>
        <w:ind w:firstLine="708"/>
        <w:rPr>
          <w:rFonts w:ascii="Arial" w:hAnsi="Arial" w:cs="Arial"/>
          <w:b/>
          <w:sz w:val="22"/>
          <w:szCs w:val="22"/>
        </w:rPr>
      </w:pPr>
      <w:r w:rsidRPr="00921024">
        <w:rPr>
          <w:rFonts w:ascii="Arial" w:hAnsi="Arial" w:cs="Arial"/>
          <w:b/>
          <w:sz w:val="22"/>
          <w:szCs w:val="22"/>
        </w:rPr>
        <w:t>Vocal</w:t>
      </w:r>
      <w:r w:rsidRPr="00921024">
        <w:rPr>
          <w:rFonts w:ascii="Arial" w:hAnsi="Arial" w:cs="Arial"/>
          <w:b/>
          <w:spacing w:val="-1"/>
          <w:sz w:val="22"/>
          <w:szCs w:val="22"/>
        </w:rPr>
        <w:t xml:space="preserve"> </w:t>
      </w:r>
      <w:r w:rsidRPr="00921024">
        <w:rPr>
          <w:rFonts w:ascii="Arial" w:hAnsi="Arial" w:cs="Arial"/>
          <w:b/>
          <w:sz w:val="22"/>
          <w:szCs w:val="22"/>
        </w:rPr>
        <w:t>Segunda.                                                                     Comisaria</w:t>
      </w:r>
    </w:p>
    <w:p w14:paraId="7BFF8510" w14:textId="15F1E399" w:rsidR="00505074" w:rsidRPr="00921024" w:rsidRDefault="0043114F" w:rsidP="00370717">
      <w:pPr>
        <w:jc w:val="both"/>
        <w:rPr>
          <w:rFonts w:ascii="Arial" w:hAnsi="Arial" w:cs="Arial"/>
          <w:sz w:val="22"/>
          <w:szCs w:val="22"/>
        </w:rPr>
      </w:pPr>
      <w:r w:rsidRPr="00921024">
        <w:rPr>
          <w:noProof/>
          <w:sz w:val="22"/>
          <w:szCs w:val="22"/>
          <w:lang w:eastAsia="es-MX"/>
        </w:rPr>
        <w:drawing>
          <wp:anchor distT="0" distB="0" distL="114300" distR="114300" simplePos="0" relativeHeight="251666432" behindDoc="1" locked="0" layoutInCell="1" allowOverlap="1" wp14:anchorId="090279E2" wp14:editId="3F0A811C">
            <wp:simplePos x="0" y="0"/>
            <wp:positionH relativeFrom="column">
              <wp:posOffset>12700</wp:posOffset>
            </wp:positionH>
            <wp:positionV relativeFrom="paragraph">
              <wp:posOffset>9077325</wp:posOffset>
            </wp:positionV>
            <wp:extent cx="7750175" cy="1114425"/>
            <wp:effectExtent l="0" t="0" r="3175" b="9525"/>
            <wp:wrapNone/>
            <wp:docPr id="4" name="Imagen 4"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024">
        <w:rPr>
          <w:noProof/>
          <w:sz w:val="22"/>
          <w:szCs w:val="22"/>
          <w:lang w:eastAsia="es-MX"/>
        </w:rPr>
        <w:drawing>
          <wp:anchor distT="0" distB="0" distL="114300" distR="114300" simplePos="0" relativeHeight="251665408" behindDoc="1" locked="0" layoutInCell="1" allowOverlap="1" wp14:anchorId="1107D6E2" wp14:editId="74CB490E">
            <wp:simplePos x="0" y="0"/>
            <wp:positionH relativeFrom="column">
              <wp:posOffset>12700</wp:posOffset>
            </wp:positionH>
            <wp:positionV relativeFrom="paragraph">
              <wp:posOffset>9077325</wp:posOffset>
            </wp:positionV>
            <wp:extent cx="7750175" cy="1114425"/>
            <wp:effectExtent l="0" t="0" r="3175" b="9525"/>
            <wp:wrapNone/>
            <wp:docPr id="6" name="Imagen 6"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024">
        <w:rPr>
          <w:noProof/>
          <w:sz w:val="22"/>
          <w:szCs w:val="22"/>
          <w:lang w:eastAsia="es-MX"/>
        </w:rPr>
        <w:drawing>
          <wp:anchor distT="0" distB="0" distL="114300" distR="114300" simplePos="0" relativeHeight="251664384" behindDoc="1" locked="0" layoutInCell="1" allowOverlap="1" wp14:anchorId="35BE9DB1" wp14:editId="6CB44FA9">
            <wp:simplePos x="0" y="0"/>
            <wp:positionH relativeFrom="column">
              <wp:posOffset>12700</wp:posOffset>
            </wp:positionH>
            <wp:positionV relativeFrom="paragraph">
              <wp:posOffset>9077325</wp:posOffset>
            </wp:positionV>
            <wp:extent cx="7750175" cy="1114425"/>
            <wp:effectExtent l="0" t="0" r="3175" b="9525"/>
            <wp:wrapNone/>
            <wp:docPr id="7" name="Imagen 7"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024">
        <w:rPr>
          <w:noProof/>
          <w:sz w:val="22"/>
          <w:szCs w:val="22"/>
          <w:lang w:eastAsia="es-MX"/>
        </w:rPr>
        <w:drawing>
          <wp:anchor distT="0" distB="0" distL="114300" distR="114300" simplePos="0" relativeHeight="251663360" behindDoc="1" locked="0" layoutInCell="1" allowOverlap="1" wp14:anchorId="5C6107B8" wp14:editId="11720B78">
            <wp:simplePos x="0" y="0"/>
            <wp:positionH relativeFrom="column">
              <wp:posOffset>12700</wp:posOffset>
            </wp:positionH>
            <wp:positionV relativeFrom="paragraph">
              <wp:posOffset>9077325</wp:posOffset>
            </wp:positionV>
            <wp:extent cx="7750175" cy="1114425"/>
            <wp:effectExtent l="0" t="0" r="3175" b="9525"/>
            <wp:wrapNone/>
            <wp:docPr id="2" name="Imagen 2"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024">
        <w:rPr>
          <w:noProof/>
          <w:sz w:val="22"/>
          <w:szCs w:val="22"/>
          <w:lang w:eastAsia="es-MX"/>
        </w:rPr>
        <w:drawing>
          <wp:anchor distT="0" distB="0" distL="114300" distR="114300" simplePos="0" relativeHeight="251662336" behindDoc="1" locked="0" layoutInCell="1" allowOverlap="1" wp14:anchorId="5F2EA41A" wp14:editId="1B5A6B6A">
            <wp:simplePos x="0" y="0"/>
            <wp:positionH relativeFrom="column">
              <wp:posOffset>12700</wp:posOffset>
            </wp:positionH>
            <wp:positionV relativeFrom="paragraph">
              <wp:posOffset>9077325</wp:posOffset>
            </wp:positionV>
            <wp:extent cx="7750175" cy="1114425"/>
            <wp:effectExtent l="0" t="0" r="3175" b="9525"/>
            <wp:wrapNone/>
            <wp:docPr id="9" name="Imagen 9"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024">
        <w:rPr>
          <w:noProof/>
          <w:sz w:val="22"/>
          <w:szCs w:val="22"/>
          <w:lang w:eastAsia="es-MX"/>
        </w:rPr>
        <w:drawing>
          <wp:anchor distT="0" distB="0" distL="114300" distR="114300" simplePos="0" relativeHeight="251661312" behindDoc="1" locked="0" layoutInCell="1" allowOverlap="1" wp14:anchorId="76D77F8C" wp14:editId="444506FC">
            <wp:simplePos x="0" y="0"/>
            <wp:positionH relativeFrom="column">
              <wp:posOffset>12700</wp:posOffset>
            </wp:positionH>
            <wp:positionV relativeFrom="paragraph">
              <wp:posOffset>9077325</wp:posOffset>
            </wp:positionV>
            <wp:extent cx="7750175" cy="1114425"/>
            <wp:effectExtent l="0" t="0" r="3175" b="9525"/>
            <wp:wrapNone/>
            <wp:docPr id="10" name="Imagen 10"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024">
        <w:rPr>
          <w:noProof/>
          <w:sz w:val="22"/>
          <w:szCs w:val="22"/>
          <w:lang w:eastAsia="es-MX"/>
        </w:rPr>
        <w:drawing>
          <wp:anchor distT="0" distB="0" distL="114300" distR="114300" simplePos="0" relativeHeight="251660288" behindDoc="1" locked="0" layoutInCell="1" allowOverlap="1" wp14:anchorId="2729C565" wp14:editId="088670FD">
            <wp:simplePos x="0" y="0"/>
            <wp:positionH relativeFrom="column">
              <wp:posOffset>12700</wp:posOffset>
            </wp:positionH>
            <wp:positionV relativeFrom="paragraph">
              <wp:posOffset>9077325</wp:posOffset>
            </wp:positionV>
            <wp:extent cx="7750175" cy="1114425"/>
            <wp:effectExtent l="0" t="0" r="3175" b="9525"/>
            <wp:wrapNone/>
            <wp:docPr id="11" name="Imagen 11"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024">
        <w:rPr>
          <w:noProof/>
          <w:sz w:val="22"/>
          <w:szCs w:val="22"/>
          <w:lang w:eastAsia="es-MX"/>
        </w:rPr>
        <w:drawing>
          <wp:anchor distT="0" distB="0" distL="114300" distR="114300" simplePos="0" relativeHeight="251659264" behindDoc="1" locked="0" layoutInCell="1" allowOverlap="1" wp14:anchorId="28A93D5A" wp14:editId="7FA37C4F">
            <wp:simplePos x="0" y="0"/>
            <wp:positionH relativeFrom="column">
              <wp:posOffset>12700</wp:posOffset>
            </wp:positionH>
            <wp:positionV relativeFrom="paragraph">
              <wp:posOffset>9077325</wp:posOffset>
            </wp:positionV>
            <wp:extent cx="7750175" cy="1114425"/>
            <wp:effectExtent l="0" t="0" r="3175" b="9525"/>
            <wp:wrapNone/>
            <wp:docPr id="12" name="Imagen 12"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05074" w:rsidRPr="00921024" w:rsidSect="00E37118">
      <w:headerReference w:type="default" r:id="rId9"/>
      <w:footerReference w:type="default" r:id="rId10"/>
      <w:pgSz w:w="12240" w:h="20160" w:code="5"/>
      <w:pgMar w:top="1701" w:right="1467" w:bottom="1702" w:left="1701" w:header="709" w:footer="5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A1F52" w14:textId="77777777" w:rsidR="00BA614E" w:rsidRDefault="00BA614E" w:rsidP="00505074">
      <w:r>
        <w:separator/>
      </w:r>
    </w:p>
  </w:endnote>
  <w:endnote w:type="continuationSeparator" w:id="0">
    <w:p w14:paraId="79F14173" w14:textId="77777777" w:rsidR="00BA614E" w:rsidRDefault="00BA614E"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charset w:val="81"/>
    <w:family w:val="modern"/>
    <w:pitch w:val="fixed"/>
    <w:sig w:usb0="B00002AF" w:usb1="69D77CFB" w:usb2="00000030" w:usb3="00000000" w:csb0="0008009F" w:csb1="00000000"/>
  </w:font>
  <w:font w:name="Open Sans">
    <w:altName w:val="Verdana"/>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5808E" w14:textId="57B8AB28" w:rsidR="00E37118" w:rsidRDefault="00E37118" w:rsidP="00E37118">
    <w:pPr>
      <w:ind w:right="150"/>
      <w:jc w:val="center"/>
      <w:rPr>
        <w:rFonts w:ascii="Cambria" w:hAnsi="Cambria"/>
        <w:i/>
        <w:sz w:val="18"/>
      </w:rPr>
    </w:pPr>
    <w:r>
      <w:rPr>
        <w:rFonts w:ascii="Cambria" w:hAnsi="Cambria"/>
        <w:i/>
        <w:sz w:val="18"/>
      </w:rPr>
      <w:t>Esta foja c</w:t>
    </w:r>
    <w:r w:rsidR="0013187F">
      <w:rPr>
        <w:rFonts w:ascii="Cambria" w:hAnsi="Cambria"/>
        <w:i/>
        <w:sz w:val="18"/>
      </w:rPr>
      <w:t>orresponde al Acta de la Segunda</w:t>
    </w:r>
    <w:r>
      <w:rPr>
        <w:rFonts w:ascii="Cambria" w:hAnsi="Cambria"/>
        <w:i/>
        <w:sz w:val="18"/>
      </w:rPr>
      <w:t xml:space="preserve"> Sesión Extraordinaria 2021 del Comité de Transpa</w:t>
    </w:r>
    <w:r w:rsidR="0013187F">
      <w:rPr>
        <w:rFonts w:ascii="Cambria" w:hAnsi="Cambria"/>
        <w:i/>
        <w:sz w:val="18"/>
      </w:rPr>
      <w:t>rencia del IAIP, celebrada el 10 de marzo</w:t>
    </w:r>
    <w:r>
      <w:rPr>
        <w:rFonts w:ascii="Cambria" w:hAnsi="Cambria"/>
        <w:i/>
        <w:sz w:val="18"/>
      </w:rPr>
      <w:t xml:space="preserve"> de 2021</w:t>
    </w:r>
  </w:p>
  <w:p w14:paraId="30A41521" w14:textId="6070A61B" w:rsidR="00EA7491" w:rsidRDefault="00BA614E">
    <w:pPr>
      <w:pStyle w:val="Piedepgina"/>
      <w:jc w:val="right"/>
    </w:pPr>
    <w:sdt>
      <w:sdtPr>
        <w:id w:val="-309633300"/>
        <w:docPartObj>
          <w:docPartGallery w:val="Page Numbers (Bottom of Page)"/>
          <w:docPartUnique/>
        </w:docPartObj>
      </w:sdtPr>
      <w:sdtEndPr/>
      <w:sdtContent>
        <w:sdt>
          <w:sdtPr>
            <w:id w:val="-458026712"/>
            <w:docPartObj>
              <w:docPartGallery w:val="Page Numbers (Top of Page)"/>
              <w:docPartUnique/>
            </w:docPartObj>
          </w:sdtPr>
          <w:sdtEndPr/>
          <w:sdtContent>
            <w:r w:rsidR="00EA7491">
              <w:rPr>
                <w:lang w:val="es-ES"/>
              </w:rPr>
              <w:t xml:space="preserve">Página </w:t>
            </w:r>
            <w:r w:rsidR="00EA7491">
              <w:rPr>
                <w:b/>
                <w:bCs/>
              </w:rPr>
              <w:fldChar w:fldCharType="begin"/>
            </w:r>
            <w:r w:rsidR="00EA7491">
              <w:rPr>
                <w:b/>
                <w:bCs/>
              </w:rPr>
              <w:instrText>PAGE</w:instrText>
            </w:r>
            <w:r w:rsidR="00EA7491">
              <w:rPr>
                <w:b/>
                <w:bCs/>
              </w:rPr>
              <w:fldChar w:fldCharType="separate"/>
            </w:r>
            <w:r w:rsidR="00AA7138">
              <w:rPr>
                <w:b/>
                <w:bCs/>
                <w:noProof/>
              </w:rPr>
              <w:t>4</w:t>
            </w:r>
            <w:r w:rsidR="00EA7491">
              <w:rPr>
                <w:b/>
                <w:bCs/>
              </w:rPr>
              <w:fldChar w:fldCharType="end"/>
            </w:r>
            <w:r w:rsidR="00EA7491">
              <w:rPr>
                <w:lang w:val="es-ES"/>
              </w:rPr>
              <w:t xml:space="preserve"> de </w:t>
            </w:r>
            <w:r w:rsidR="00EA7491">
              <w:rPr>
                <w:b/>
                <w:bCs/>
              </w:rPr>
              <w:fldChar w:fldCharType="begin"/>
            </w:r>
            <w:r w:rsidR="00EA7491">
              <w:rPr>
                <w:b/>
                <w:bCs/>
              </w:rPr>
              <w:instrText>NUMPAGES</w:instrText>
            </w:r>
            <w:r w:rsidR="00EA7491">
              <w:rPr>
                <w:b/>
                <w:bCs/>
              </w:rPr>
              <w:fldChar w:fldCharType="separate"/>
            </w:r>
            <w:r w:rsidR="00AA7138">
              <w:rPr>
                <w:b/>
                <w:bCs/>
                <w:noProof/>
              </w:rPr>
              <w:t>4</w:t>
            </w:r>
            <w:r w:rsidR="00EA7491">
              <w:rPr>
                <w:b/>
                <w:bCs/>
              </w:rPr>
              <w:fldChar w:fldCharType="end"/>
            </w:r>
          </w:sdtContent>
        </w:sdt>
      </w:sdtContent>
    </w:sdt>
  </w:p>
  <w:p w14:paraId="7624EA2C" w14:textId="226A5D8C" w:rsidR="002D1F22" w:rsidRDefault="002D1F2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4DFAF" w14:textId="77777777" w:rsidR="00BA614E" w:rsidRDefault="00BA614E" w:rsidP="00505074">
      <w:r>
        <w:separator/>
      </w:r>
    </w:p>
  </w:footnote>
  <w:footnote w:type="continuationSeparator" w:id="0">
    <w:p w14:paraId="620A6FDA" w14:textId="77777777" w:rsidR="00BA614E" w:rsidRDefault="00BA614E" w:rsidP="005050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1BC57" w14:textId="58A62C38" w:rsidR="0059332A" w:rsidRDefault="0048519D">
    <w:pPr>
      <w:pStyle w:val="Encabezado"/>
    </w:pPr>
    <w:r>
      <w:rPr>
        <w:rFonts w:ascii="Open Sans" w:eastAsia="Times New Roman" w:hAnsi="Open Sans" w:cs="Open Sans"/>
        <w:noProof/>
        <w:color w:val="000000"/>
        <w:sz w:val="21"/>
        <w:szCs w:val="21"/>
        <w:lang w:eastAsia="es-MX"/>
      </w:rPr>
      <w:drawing>
        <wp:anchor distT="0" distB="0" distL="114300" distR="114300" simplePos="0" relativeHeight="251666432" behindDoc="0" locked="0" layoutInCell="1" allowOverlap="1" wp14:anchorId="6FD54699" wp14:editId="3CE5A694">
          <wp:simplePos x="0" y="0"/>
          <wp:positionH relativeFrom="margin">
            <wp:posOffset>-418795</wp:posOffset>
          </wp:positionH>
          <wp:positionV relativeFrom="paragraph">
            <wp:posOffset>-139931</wp:posOffset>
          </wp:positionV>
          <wp:extent cx="6355023" cy="105955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6355023" cy="1059555"/>
                  </a:xfrm>
                  <a:prstGeom prst="rect">
                    <a:avLst/>
                  </a:prstGeom>
                </pic:spPr>
              </pic:pic>
            </a:graphicData>
          </a:graphic>
          <wp14:sizeRelH relativeFrom="page">
            <wp14:pctWidth>0</wp14:pctWidth>
          </wp14:sizeRelH>
          <wp14:sizeRelV relativeFrom="page">
            <wp14:pctHeight>0</wp14:pctHeight>
          </wp14:sizeRelV>
        </wp:anchor>
      </w:drawing>
    </w:r>
  </w:p>
  <w:p w14:paraId="19338C5B" w14:textId="77777777" w:rsidR="0059332A" w:rsidRDefault="0059332A">
    <w:pPr>
      <w:pStyle w:val="Encabezado"/>
    </w:pPr>
  </w:p>
  <w:p w14:paraId="7260DF00" w14:textId="54FA8EC3" w:rsidR="0059332A" w:rsidRDefault="0059332A">
    <w:pPr>
      <w:pStyle w:val="Encabezado"/>
    </w:pPr>
  </w:p>
  <w:p w14:paraId="58493B84" w14:textId="1E889677" w:rsidR="0048519D" w:rsidRDefault="0048519D">
    <w:pPr>
      <w:pStyle w:val="Encabezado"/>
    </w:pPr>
  </w:p>
  <w:p w14:paraId="38B3F7C6" w14:textId="2028CF51" w:rsidR="002D1F22" w:rsidRDefault="0059332A">
    <w:pPr>
      <w:pStyle w:val="Encabezado"/>
    </w:pPr>
    <w:r>
      <w:rPr>
        <w:noProof/>
        <w:lang w:eastAsia="es-MX"/>
      </w:rPr>
      <w:drawing>
        <wp:anchor distT="0" distB="0" distL="114300" distR="114300" simplePos="0" relativeHeight="251668480" behindDoc="0" locked="0" layoutInCell="1" allowOverlap="1" wp14:anchorId="2D564DC5" wp14:editId="09653D34">
          <wp:simplePos x="0" y="0"/>
          <wp:positionH relativeFrom="margin">
            <wp:posOffset>3115627</wp:posOffset>
          </wp:positionH>
          <wp:positionV relativeFrom="paragraph">
            <wp:posOffset>4468579</wp:posOffset>
          </wp:positionV>
          <wp:extent cx="6355023" cy="1059555"/>
          <wp:effectExtent l="6033" t="0" r="1587" b="1588"/>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2">
                    <a:extLst>
                      <a:ext uri="{28A0092B-C50C-407E-A947-70E740481C1C}">
                        <a14:useLocalDpi xmlns:a14="http://schemas.microsoft.com/office/drawing/2010/main" val="0"/>
                      </a:ext>
                    </a:extLst>
                  </a:blip>
                  <a:stretch>
                    <a:fillRect/>
                  </a:stretch>
                </pic:blipFill>
                <pic:spPr>
                  <a:xfrm rot="16200000">
                    <a:off x="0" y="0"/>
                    <a:ext cx="6355023" cy="10595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349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0AB19CB"/>
    <w:multiLevelType w:val="hybridMultilevel"/>
    <w:tmpl w:val="5B9E54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714EF6"/>
    <w:multiLevelType w:val="hybridMultilevel"/>
    <w:tmpl w:val="05A274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D33039"/>
    <w:multiLevelType w:val="hybridMultilevel"/>
    <w:tmpl w:val="5F98A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5C7391"/>
    <w:multiLevelType w:val="hybridMultilevel"/>
    <w:tmpl w:val="BDE2FB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1B94ABD"/>
    <w:multiLevelType w:val="hybridMultilevel"/>
    <w:tmpl w:val="123009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B005BB1"/>
    <w:multiLevelType w:val="hybridMultilevel"/>
    <w:tmpl w:val="94D41328"/>
    <w:lvl w:ilvl="0" w:tplc="4F4C6CDA">
      <w:start w:val="1"/>
      <w:numFmt w:val="decimal"/>
      <w:lvlText w:val="%1."/>
      <w:lvlJc w:val="left"/>
      <w:pPr>
        <w:ind w:left="1080" w:hanging="360"/>
      </w:pPr>
      <w:rPr>
        <w:rFonts w:ascii="Arial" w:eastAsia="Times New Roman" w:hAnsi="Arial" w:cs="Arial"/>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5B0B79C5"/>
    <w:multiLevelType w:val="hybridMultilevel"/>
    <w:tmpl w:val="7EF4CF2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5EA474D3"/>
    <w:multiLevelType w:val="hybridMultilevel"/>
    <w:tmpl w:val="5852C9DA"/>
    <w:lvl w:ilvl="0" w:tplc="8BBC1B7A">
      <w:start w:val="1"/>
      <w:numFmt w:val="bullet"/>
      <w:lvlText w:val=""/>
      <w:lvlJc w:val="left"/>
      <w:pPr>
        <w:ind w:left="928" w:hanging="360"/>
      </w:pPr>
      <w:rPr>
        <w:rFonts w:ascii="Symbol" w:eastAsia="Times New Roman"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CEB40BE"/>
    <w:multiLevelType w:val="hybridMultilevel"/>
    <w:tmpl w:val="1222E8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7B7756D"/>
    <w:multiLevelType w:val="hybridMultilevel"/>
    <w:tmpl w:val="5882FE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3"/>
  </w:num>
  <w:num w:numId="5">
    <w:abstractNumId w:val="5"/>
  </w:num>
  <w:num w:numId="6">
    <w:abstractNumId w:val="4"/>
  </w:num>
  <w:num w:numId="7">
    <w:abstractNumId w:val="9"/>
  </w:num>
  <w:num w:numId="8">
    <w:abstractNumId w:val="6"/>
  </w:num>
  <w:num w:numId="9">
    <w:abstractNumId w:val="10"/>
  </w:num>
  <w:num w:numId="10">
    <w:abstractNumId w:val="2"/>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3EBE"/>
    <w:rsid w:val="000040F6"/>
    <w:rsid w:val="00011BE9"/>
    <w:rsid w:val="00015DB6"/>
    <w:rsid w:val="00022D12"/>
    <w:rsid w:val="00036549"/>
    <w:rsid w:val="000368FC"/>
    <w:rsid w:val="00041B7F"/>
    <w:rsid w:val="0004326E"/>
    <w:rsid w:val="00044AEA"/>
    <w:rsid w:val="0006539A"/>
    <w:rsid w:val="00071E73"/>
    <w:rsid w:val="000827F3"/>
    <w:rsid w:val="0008354D"/>
    <w:rsid w:val="000928C2"/>
    <w:rsid w:val="000955B8"/>
    <w:rsid w:val="00097B46"/>
    <w:rsid w:val="000A082D"/>
    <w:rsid w:val="000B0572"/>
    <w:rsid w:val="000B4823"/>
    <w:rsid w:val="000C5DF9"/>
    <w:rsid w:val="000C6C56"/>
    <w:rsid w:val="000E0A0C"/>
    <w:rsid w:val="00103D7D"/>
    <w:rsid w:val="0010466A"/>
    <w:rsid w:val="00110BA6"/>
    <w:rsid w:val="00114123"/>
    <w:rsid w:val="00114657"/>
    <w:rsid w:val="00117AA0"/>
    <w:rsid w:val="00121EF4"/>
    <w:rsid w:val="00122CB8"/>
    <w:rsid w:val="00122E2C"/>
    <w:rsid w:val="001254D0"/>
    <w:rsid w:val="0013187F"/>
    <w:rsid w:val="00136330"/>
    <w:rsid w:val="00150F05"/>
    <w:rsid w:val="00151027"/>
    <w:rsid w:val="00161371"/>
    <w:rsid w:val="0016468B"/>
    <w:rsid w:val="00165DB8"/>
    <w:rsid w:val="0017426D"/>
    <w:rsid w:val="00175609"/>
    <w:rsid w:val="00180212"/>
    <w:rsid w:val="00196BBD"/>
    <w:rsid w:val="0019796A"/>
    <w:rsid w:val="001C1635"/>
    <w:rsid w:val="001C1F88"/>
    <w:rsid w:val="001C3A24"/>
    <w:rsid w:val="001D0E1D"/>
    <w:rsid w:val="001D24C7"/>
    <w:rsid w:val="001D6669"/>
    <w:rsid w:val="001E3623"/>
    <w:rsid w:val="001E6FC5"/>
    <w:rsid w:val="001F1726"/>
    <w:rsid w:val="001F229C"/>
    <w:rsid w:val="001F441F"/>
    <w:rsid w:val="001F6F56"/>
    <w:rsid w:val="00202F05"/>
    <w:rsid w:val="00216397"/>
    <w:rsid w:val="00223C2E"/>
    <w:rsid w:val="002436E0"/>
    <w:rsid w:val="00267570"/>
    <w:rsid w:val="002735A8"/>
    <w:rsid w:val="0028174E"/>
    <w:rsid w:val="00282287"/>
    <w:rsid w:val="002871CA"/>
    <w:rsid w:val="00287860"/>
    <w:rsid w:val="00290380"/>
    <w:rsid w:val="002B22A2"/>
    <w:rsid w:val="002B24BF"/>
    <w:rsid w:val="002B2547"/>
    <w:rsid w:val="002C0F8F"/>
    <w:rsid w:val="002C2878"/>
    <w:rsid w:val="002C49D2"/>
    <w:rsid w:val="002D1F22"/>
    <w:rsid w:val="002D7C32"/>
    <w:rsid w:val="002E64E5"/>
    <w:rsid w:val="002F4FD0"/>
    <w:rsid w:val="0031203E"/>
    <w:rsid w:val="00320B59"/>
    <w:rsid w:val="003250C8"/>
    <w:rsid w:val="00325D3B"/>
    <w:rsid w:val="00331765"/>
    <w:rsid w:val="003419D7"/>
    <w:rsid w:val="0034463B"/>
    <w:rsid w:val="00352A3D"/>
    <w:rsid w:val="00354A05"/>
    <w:rsid w:val="0035543F"/>
    <w:rsid w:val="00370717"/>
    <w:rsid w:val="00374C69"/>
    <w:rsid w:val="00377FD5"/>
    <w:rsid w:val="00384A46"/>
    <w:rsid w:val="003A7CAA"/>
    <w:rsid w:val="003C4A03"/>
    <w:rsid w:val="003C4B7B"/>
    <w:rsid w:val="003E2585"/>
    <w:rsid w:val="003E45E5"/>
    <w:rsid w:val="003E5F8D"/>
    <w:rsid w:val="003E6780"/>
    <w:rsid w:val="003F5590"/>
    <w:rsid w:val="003F7C21"/>
    <w:rsid w:val="00406741"/>
    <w:rsid w:val="00411B9E"/>
    <w:rsid w:val="004215F6"/>
    <w:rsid w:val="004269AB"/>
    <w:rsid w:val="00427397"/>
    <w:rsid w:val="0043114F"/>
    <w:rsid w:val="004359A1"/>
    <w:rsid w:val="00440A9F"/>
    <w:rsid w:val="00447965"/>
    <w:rsid w:val="00464596"/>
    <w:rsid w:val="00466357"/>
    <w:rsid w:val="00467A79"/>
    <w:rsid w:val="004715F9"/>
    <w:rsid w:val="00472B90"/>
    <w:rsid w:val="00473CD0"/>
    <w:rsid w:val="0048519D"/>
    <w:rsid w:val="004A04E7"/>
    <w:rsid w:val="004A128C"/>
    <w:rsid w:val="004A1313"/>
    <w:rsid w:val="004B28A6"/>
    <w:rsid w:val="004B59F5"/>
    <w:rsid w:val="004C761C"/>
    <w:rsid w:val="004D0679"/>
    <w:rsid w:val="004D3888"/>
    <w:rsid w:val="004E71EA"/>
    <w:rsid w:val="004F3D0B"/>
    <w:rsid w:val="00500099"/>
    <w:rsid w:val="0050180A"/>
    <w:rsid w:val="00501B94"/>
    <w:rsid w:val="00505074"/>
    <w:rsid w:val="00511AFD"/>
    <w:rsid w:val="005134D9"/>
    <w:rsid w:val="00525839"/>
    <w:rsid w:val="00535970"/>
    <w:rsid w:val="00541C83"/>
    <w:rsid w:val="00565756"/>
    <w:rsid w:val="005667DF"/>
    <w:rsid w:val="005727A4"/>
    <w:rsid w:val="00574E84"/>
    <w:rsid w:val="00575CCE"/>
    <w:rsid w:val="00584166"/>
    <w:rsid w:val="005879DB"/>
    <w:rsid w:val="005929E1"/>
    <w:rsid w:val="0059332A"/>
    <w:rsid w:val="00597DBA"/>
    <w:rsid w:val="005A08EE"/>
    <w:rsid w:val="005A2795"/>
    <w:rsid w:val="005A6C7B"/>
    <w:rsid w:val="005B0C4D"/>
    <w:rsid w:val="005B75FA"/>
    <w:rsid w:val="005C577A"/>
    <w:rsid w:val="005C6F5F"/>
    <w:rsid w:val="005D2E49"/>
    <w:rsid w:val="005D5CD5"/>
    <w:rsid w:val="005E6619"/>
    <w:rsid w:val="006020B4"/>
    <w:rsid w:val="00611F73"/>
    <w:rsid w:val="00613D01"/>
    <w:rsid w:val="00620176"/>
    <w:rsid w:val="00625084"/>
    <w:rsid w:val="0062794F"/>
    <w:rsid w:val="00632E5A"/>
    <w:rsid w:val="0063394D"/>
    <w:rsid w:val="006340EC"/>
    <w:rsid w:val="00636A7A"/>
    <w:rsid w:val="006370AB"/>
    <w:rsid w:val="0063748C"/>
    <w:rsid w:val="006410BF"/>
    <w:rsid w:val="006425F3"/>
    <w:rsid w:val="006452E3"/>
    <w:rsid w:val="00655A7C"/>
    <w:rsid w:val="00657C4D"/>
    <w:rsid w:val="0066665D"/>
    <w:rsid w:val="00674F48"/>
    <w:rsid w:val="00684976"/>
    <w:rsid w:val="006870E4"/>
    <w:rsid w:val="0068718B"/>
    <w:rsid w:val="006976C9"/>
    <w:rsid w:val="006B06CF"/>
    <w:rsid w:val="006B0D70"/>
    <w:rsid w:val="006B3AD9"/>
    <w:rsid w:val="006B42A6"/>
    <w:rsid w:val="006C0830"/>
    <w:rsid w:val="006C1483"/>
    <w:rsid w:val="006C3BC4"/>
    <w:rsid w:val="006C52B8"/>
    <w:rsid w:val="006D2805"/>
    <w:rsid w:val="006E2648"/>
    <w:rsid w:val="006F09CF"/>
    <w:rsid w:val="006F1C10"/>
    <w:rsid w:val="006F1E63"/>
    <w:rsid w:val="007038C0"/>
    <w:rsid w:val="00703BBA"/>
    <w:rsid w:val="00703DEC"/>
    <w:rsid w:val="00717794"/>
    <w:rsid w:val="007337A8"/>
    <w:rsid w:val="00740385"/>
    <w:rsid w:val="0074157A"/>
    <w:rsid w:val="00746876"/>
    <w:rsid w:val="007548FA"/>
    <w:rsid w:val="0076013D"/>
    <w:rsid w:val="00765868"/>
    <w:rsid w:val="007829C0"/>
    <w:rsid w:val="00793F5B"/>
    <w:rsid w:val="007A49E8"/>
    <w:rsid w:val="007B20C9"/>
    <w:rsid w:val="007B4AA8"/>
    <w:rsid w:val="007C2081"/>
    <w:rsid w:val="007C3617"/>
    <w:rsid w:val="007C4059"/>
    <w:rsid w:val="007C5F66"/>
    <w:rsid w:val="007C6454"/>
    <w:rsid w:val="007E40E0"/>
    <w:rsid w:val="007E577C"/>
    <w:rsid w:val="00800149"/>
    <w:rsid w:val="00820B62"/>
    <w:rsid w:val="008230CD"/>
    <w:rsid w:val="0082341B"/>
    <w:rsid w:val="00827EA3"/>
    <w:rsid w:val="008367DE"/>
    <w:rsid w:val="00850DE6"/>
    <w:rsid w:val="00873322"/>
    <w:rsid w:val="00897426"/>
    <w:rsid w:val="008A11E6"/>
    <w:rsid w:val="008A3515"/>
    <w:rsid w:val="008A5578"/>
    <w:rsid w:val="008A5E47"/>
    <w:rsid w:val="008A7331"/>
    <w:rsid w:val="008A7CEA"/>
    <w:rsid w:val="008A7D13"/>
    <w:rsid w:val="008B3636"/>
    <w:rsid w:val="008C235E"/>
    <w:rsid w:val="008D1DE5"/>
    <w:rsid w:val="008D4784"/>
    <w:rsid w:val="008E7D7D"/>
    <w:rsid w:val="008F42FE"/>
    <w:rsid w:val="00906580"/>
    <w:rsid w:val="009162E4"/>
    <w:rsid w:val="00920943"/>
    <w:rsid w:val="00921024"/>
    <w:rsid w:val="0093676A"/>
    <w:rsid w:val="00936D28"/>
    <w:rsid w:val="0094484D"/>
    <w:rsid w:val="00950340"/>
    <w:rsid w:val="00950B36"/>
    <w:rsid w:val="00953DA7"/>
    <w:rsid w:val="00971524"/>
    <w:rsid w:val="00973F17"/>
    <w:rsid w:val="00975255"/>
    <w:rsid w:val="00980019"/>
    <w:rsid w:val="009A6E13"/>
    <w:rsid w:val="009B228C"/>
    <w:rsid w:val="009B3D2B"/>
    <w:rsid w:val="009B7BDC"/>
    <w:rsid w:val="009C01A0"/>
    <w:rsid w:val="009C05A8"/>
    <w:rsid w:val="009C4B28"/>
    <w:rsid w:val="009C4F9F"/>
    <w:rsid w:val="009D1185"/>
    <w:rsid w:val="009D6A92"/>
    <w:rsid w:val="009D74C8"/>
    <w:rsid w:val="009E3004"/>
    <w:rsid w:val="009E33E1"/>
    <w:rsid w:val="009E7E49"/>
    <w:rsid w:val="009F5D1D"/>
    <w:rsid w:val="009F6729"/>
    <w:rsid w:val="00A11BF3"/>
    <w:rsid w:val="00A13C4C"/>
    <w:rsid w:val="00A14A60"/>
    <w:rsid w:val="00A32B4B"/>
    <w:rsid w:val="00A354D4"/>
    <w:rsid w:val="00A4049D"/>
    <w:rsid w:val="00A46641"/>
    <w:rsid w:val="00A469A2"/>
    <w:rsid w:val="00A505F3"/>
    <w:rsid w:val="00A70451"/>
    <w:rsid w:val="00A77749"/>
    <w:rsid w:val="00A81D3E"/>
    <w:rsid w:val="00A82B56"/>
    <w:rsid w:val="00A87C48"/>
    <w:rsid w:val="00AA2794"/>
    <w:rsid w:val="00AA5BD6"/>
    <w:rsid w:val="00AA7138"/>
    <w:rsid w:val="00AB47F1"/>
    <w:rsid w:val="00AC01B0"/>
    <w:rsid w:val="00AC2088"/>
    <w:rsid w:val="00AC4653"/>
    <w:rsid w:val="00AD30ED"/>
    <w:rsid w:val="00AD5999"/>
    <w:rsid w:val="00AE12A0"/>
    <w:rsid w:val="00AE1F01"/>
    <w:rsid w:val="00AE2898"/>
    <w:rsid w:val="00AE7ED5"/>
    <w:rsid w:val="00AF59DF"/>
    <w:rsid w:val="00AF71C4"/>
    <w:rsid w:val="00AF7B17"/>
    <w:rsid w:val="00B00CEC"/>
    <w:rsid w:val="00B0499A"/>
    <w:rsid w:val="00B17825"/>
    <w:rsid w:val="00B41BE5"/>
    <w:rsid w:val="00B42A97"/>
    <w:rsid w:val="00B550A6"/>
    <w:rsid w:val="00B556A1"/>
    <w:rsid w:val="00B85B4E"/>
    <w:rsid w:val="00B96B5C"/>
    <w:rsid w:val="00BA614E"/>
    <w:rsid w:val="00BA72AC"/>
    <w:rsid w:val="00BB4865"/>
    <w:rsid w:val="00BB6C3F"/>
    <w:rsid w:val="00BD511E"/>
    <w:rsid w:val="00BF20AF"/>
    <w:rsid w:val="00C07082"/>
    <w:rsid w:val="00C11566"/>
    <w:rsid w:val="00C13F86"/>
    <w:rsid w:val="00C16C2B"/>
    <w:rsid w:val="00C36614"/>
    <w:rsid w:val="00C36DC1"/>
    <w:rsid w:val="00C432D3"/>
    <w:rsid w:val="00C62B96"/>
    <w:rsid w:val="00C71976"/>
    <w:rsid w:val="00C72044"/>
    <w:rsid w:val="00C74F18"/>
    <w:rsid w:val="00C757BB"/>
    <w:rsid w:val="00C770E9"/>
    <w:rsid w:val="00C77F9E"/>
    <w:rsid w:val="00C9074B"/>
    <w:rsid w:val="00C92624"/>
    <w:rsid w:val="00C968A0"/>
    <w:rsid w:val="00CA1AD3"/>
    <w:rsid w:val="00CB03E0"/>
    <w:rsid w:val="00CB0C74"/>
    <w:rsid w:val="00CB2355"/>
    <w:rsid w:val="00CB55D7"/>
    <w:rsid w:val="00CB5E1D"/>
    <w:rsid w:val="00CB64CB"/>
    <w:rsid w:val="00CC443F"/>
    <w:rsid w:val="00CC6786"/>
    <w:rsid w:val="00CD3FDF"/>
    <w:rsid w:val="00CD78F3"/>
    <w:rsid w:val="00CD7FA4"/>
    <w:rsid w:val="00CE182F"/>
    <w:rsid w:val="00CE1DBA"/>
    <w:rsid w:val="00CF06A7"/>
    <w:rsid w:val="00CF654F"/>
    <w:rsid w:val="00D045A1"/>
    <w:rsid w:val="00D057E0"/>
    <w:rsid w:val="00D11911"/>
    <w:rsid w:val="00D3083C"/>
    <w:rsid w:val="00D30A1D"/>
    <w:rsid w:val="00D41BA5"/>
    <w:rsid w:val="00D422EE"/>
    <w:rsid w:val="00D440A6"/>
    <w:rsid w:val="00D46106"/>
    <w:rsid w:val="00D47A9F"/>
    <w:rsid w:val="00D563F5"/>
    <w:rsid w:val="00D56B74"/>
    <w:rsid w:val="00D60CED"/>
    <w:rsid w:val="00D645D6"/>
    <w:rsid w:val="00D70202"/>
    <w:rsid w:val="00D81951"/>
    <w:rsid w:val="00D926A5"/>
    <w:rsid w:val="00D94B70"/>
    <w:rsid w:val="00DB62E8"/>
    <w:rsid w:val="00DB7233"/>
    <w:rsid w:val="00DC43CA"/>
    <w:rsid w:val="00DC4BB8"/>
    <w:rsid w:val="00DC4BFB"/>
    <w:rsid w:val="00DD2416"/>
    <w:rsid w:val="00DD2A1A"/>
    <w:rsid w:val="00DD3339"/>
    <w:rsid w:val="00DD3C02"/>
    <w:rsid w:val="00DE2C54"/>
    <w:rsid w:val="00DE2F5E"/>
    <w:rsid w:val="00DE50E0"/>
    <w:rsid w:val="00DF2CA9"/>
    <w:rsid w:val="00DF5243"/>
    <w:rsid w:val="00DF7449"/>
    <w:rsid w:val="00E020A1"/>
    <w:rsid w:val="00E07CA3"/>
    <w:rsid w:val="00E14A3E"/>
    <w:rsid w:val="00E160D3"/>
    <w:rsid w:val="00E25107"/>
    <w:rsid w:val="00E37118"/>
    <w:rsid w:val="00E41FBA"/>
    <w:rsid w:val="00E46961"/>
    <w:rsid w:val="00E46FAD"/>
    <w:rsid w:val="00E53E7E"/>
    <w:rsid w:val="00E5569A"/>
    <w:rsid w:val="00E600C6"/>
    <w:rsid w:val="00E63244"/>
    <w:rsid w:val="00EA3950"/>
    <w:rsid w:val="00EA73EA"/>
    <w:rsid w:val="00EA7491"/>
    <w:rsid w:val="00EB0DE8"/>
    <w:rsid w:val="00EB3072"/>
    <w:rsid w:val="00ED08AB"/>
    <w:rsid w:val="00ED0B82"/>
    <w:rsid w:val="00EE1A4A"/>
    <w:rsid w:val="00EE1B02"/>
    <w:rsid w:val="00EE7F75"/>
    <w:rsid w:val="00EF23EA"/>
    <w:rsid w:val="00EF6F73"/>
    <w:rsid w:val="00F010EA"/>
    <w:rsid w:val="00F10361"/>
    <w:rsid w:val="00F10AD6"/>
    <w:rsid w:val="00F124A6"/>
    <w:rsid w:val="00F13969"/>
    <w:rsid w:val="00F142B6"/>
    <w:rsid w:val="00F25A3A"/>
    <w:rsid w:val="00F30AAD"/>
    <w:rsid w:val="00F32311"/>
    <w:rsid w:val="00F36F82"/>
    <w:rsid w:val="00F37D19"/>
    <w:rsid w:val="00F43E2F"/>
    <w:rsid w:val="00F579CD"/>
    <w:rsid w:val="00F60FF8"/>
    <w:rsid w:val="00F61AA4"/>
    <w:rsid w:val="00F71597"/>
    <w:rsid w:val="00F86B3D"/>
    <w:rsid w:val="00F87EEB"/>
    <w:rsid w:val="00FB04A4"/>
    <w:rsid w:val="00FB26BA"/>
    <w:rsid w:val="00FB4418"/>
    <w:rsid w:val="00FD6922"/>
    <w:rsid w:val="00FE3BE9"/>
    <w:rsid w:val="00FE58E5"/>
    <w:rsid w:val="00FF35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894C9"/>
  <w15:docId w15:val="{B4D8399C-F0D4-4685-8477-ED687D9A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table" w:styleId="Tablaconcuadrcula">
    <w:name w:val="Table Grid"/>
    <w:basedOn w:val="Tablanormal"/>
    <w:uiPriority w:val="39"/>
    <w:rsid w:val="00103D7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3597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5970"/>
    <w:rPr>
      <w:rFonts w:ascii="Segoe UI" w:hAnsi="Segoe UI" w:cs="Segoe UI"/>
      <w:sz w:val="18"/>
      <w:szCs w:val="18"/>
    </w:rPr>
  </w:style>
  <w:style w:type="paragraph" w:styleId="Prrafodelista">
    <w:name w:val="List Paragraph"/>
    <w:basedOn w:val="Normal"/>
    <w:uiPriority w:val="34"/>
    <w:qFormat/>
    <w:rsid w:val="00936D28"/>
    <w:pPr>
      <w:ind w:left="720"/>
      <w:contextualSpacing/>
    </w:pPr>
  </w:style>
  <w:style w:type="character" w:customStyle="1" w:styleId="MSGENFONTSTYLENAMETEMPLATEROLENUMBERMSGENFONTSTYLENAMEBYROLETEXT16">
    <w:name w:val="MSG_EN_FONT_STYLE_NAME_TEMPLATE_ROLE_NUMBER MSG_EN_FONT_STYLE_NAME_BY_ROLE_TEXT 16_"/>
    <w:basedOn w:val="Fuentedeprrafopredeter"/>
    <w:link w:val="MSGENFONTSTYLENAMETEMPLATEROLENUMBERMSGENFONTSTYLENAMEBYROLETEXT160"/>
    <w:rsid w:val="008A7CEA"/>
    <w:rPr>
      <w:rFonts w:ascii="Arial" w:eastAsia="Arial" w:hAnsi="Arial" w:cs="Arial"/>
      <w:sz w:val="15"/>
      <w:szCs w:val="15"/>
      <w:shd w:val="clear" w:color="auto" w:fill="FFFFFF"/>
    </w:rPr>
  </w:style>
  <w:style w:type="paragraph" w:customStyle="1" w:styleId="MSGENFONTSTYLENAMETEMPLATEROLENUMBERMSGENFONTSTYLENAMEBYROLETEXT160">
    <w:name w:val="MSG_EN_FONT_STYLE_NAME_TEMPLATE_ROLE_NUMBER MSG_EN_FONT_STYLE_NAME_BY_ROLE_TEXT 16"/>
    <w:basedOn w:val="Normal"/>
    <w:link w:val="MSGENFONTSTYLENAMETEMPLATEROLENUMBERMSGENFONTSTYLENAMEBYROLETEXT16"/>
    <w:rsid w:val="008A7CEA"/>
    <w:pPr>
      <w:widowControl w:val="0"/>
      <w:shd w:val="clear" w:color="auto" w:fill="FFFFFF"/>
      <w:spacing w:before="1020" w:after="200" w:line="224" w:lineRule="exact"/>
      <w:ind w:hanging="640"/>
      <w:jc w:val="both"/>
    </w:pPr>
    <w:rPr>
      <w:rFonts w:ascii="Arial" w:eastAsia="Arial" w:hAnsi="Arial" w:cs="Arial"/>
      <w:sz w:val="15"/>
      <w:szCs w:val="15"/>
    </w:rPr>
  </w:style>
  <w:style w:type="character" w:styleId="Hipervnculo">
    <w:name w:val="Hyperlink"/>
    <w:basedOn w:val="Fuentedeprrafopredeter"/>
    <w:uiPriority w:val="99"/>
    <w:unhideWhenUsed/>
    <w:rsid w:val="00BB4865"/>
    <w:rPr>
      <w:color w:val="0000FF"/>
      <w:u w:val="single"/>
    </w:rPr>
  </w:style>
  <w:style w:type="paragraph" w:styleId="Sinespaciado">
    <w:name w:val="No Spacing"/>
    <w:uiPriority w:val="1"/>
    <w:qFormat/>
    <w:rsid w:val="00B41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806581286">
      <w:bodyDiv w:val="1"/>
      <w:marLeft w:val="0"/>
      <w:marRight w:val="0"/>
      <w:marTop w:val="0"/>
      <w:marBottom w:val="0"/>
      <w:divBdr>
        <w:top w:val="none" w:sz="0" w:space="0" w:color="auto"/>
        <w:left w:val="none" w:sz="0" w:space="0" w:color="auto"/>
        <w:bottom w:val="none" w:sz="0" w:space="0" w:color="auto"/>
        <w:right w:val="none" w:sz="0" w:space="0" w:color="auto"/>
      </w:divBdr>
      <w:divsChild>
        <w:div w:id="674110259">
          <w:marLeft w:val="432"/>
          <w:marRight w:val="216"/>
          <w:marTop w:val="0"/>
          <w:marBottom w:val="0"/>
          <w:divBdr>
            <w:top w:val="none" w:sz="0" w:space="0" w:color="auto"/>
            <w:left w:val="none" w:sz="0" w:space="0" w:color="auto"/>
            <w:bottom w:val="none" w:sz="0" w:space="0" w:color="auto"/>
            <w:right w:val="none" w:sz="0" w:space="0" w:color="auto"/>
          </w:divBdr>
        </w:div>
        <w:div w:id="89395212">
          <w:marLeft w:val="216"/>
          <w:marRight w:val="432"/>
          <w:marTop w:val="0"/>
          <w:marBottom w:val="0"/>
          <w:divBdr>
            <w:top w:val="none" w:sz="0" w:space="0" w:color="auto"/>
            <w:left w:val="none" w:sz="0" w:space="0" w:color="auto"/>
            <w:bottom w:val="none" w:sz="0" w:space="0" w:color="auto"/>
            <w:right w:val="none" w:sz="0" w:space="0" w:color="auto"/>
          </w:divBdr>
        </w:div>
        <w:div w:id="391193577">
          <w:marLeft w:val="432"/>
          <w:marRight w:val="216"/>
          <w:marTop w:val="0"/>
          <w:marBottom w:val="0"/>
          <w:divBdr>
            <w:top w:val="none" w:sz="0" w:space="0" w:color="auto"/>
            <w:left w:val="none" w:sz="0" w:space="0" w:color="auto"/>
            <w:bottom w:val="none" w:sz="0" w:space="0" w:color="auto"/>
            <w:right w:val="none" w:sz="0" w:space="0" w:color="auto"/>
          </w:divBdr>
        </w:div>
      </w:divsChild>
    </w:div>
    <w:div w:id="1290279255">
      <w:bodyDiv w:val="1"/>
      <w:marLeft w:val="0"/>
      <w:marRight w:val="0"/>
      <w:marTop w:val="0"/>
      <w:marBottom w:val="0"/>
      <w:divBdr>
        <w:top w:val="none" w:sz="0" w:space="0" w:color="auto"/>
        <w:left w:val="none" w:sz="0" w:space="0" w:color="auto"/>
        <w:bottom w:val="none" w:sz="0" w:space="0" w:color="auto"/>
        <w:right w:val="none" w:sz="0" w:space="0" w:color="auto"/>
      </w:divBdr>
      <w:divsChild>
        <w:div w:id="105124563">
          <w:marLeft w:val="432"/>
          <w:marRight w:val="216"/>
          <w:marTop w:val="0"/>
          <w:marBottom w:val="0"/>
          <w:divBdr>
            <w:top w:val="none" w:sz="0" w:space="0" w:color="auto"/>
            <w:left w:val="none" w:sz="0" w:space="0" w:color="auto"/>
            <w:bottom w:val="none" w:sz="0" w:space="0" w:color="auto"/>
            <w:right w:val="none" w:sz="0" w:space="0" w:color="auto"/>
          </w:divBdr>
        </w:div>
        <w:div w:id="789129244">
          <w:marLeft w:val="216"/>
          <w:marRight w:val="432"/>
          <w:marTop w:val="0"/>
          <w:marBottom w:val="0"/>
          <w:divBdr>
            <w:top w:val="none" w:sz="0" w:space="0" w:color="auto"/>
            <w:left w:val="none" w:sz="0" w:space="0" w:color="auto"/>
            <w:bottom w:val="none" w:sz="0" w:space="0" w:color="auto"/>
            <w:right w:val="none" w:sz="0" w:space="0" w:color="auto"/>
          </w:divBdr>
        </w:div>
        <w:div w:id="1271359270">
          <w:marLeft w:val="432"/>
          <w:marRight w:val="216"/>
          <w:marTop w:val="0"/>
          <w:marBottom w:val="0"/>
          <w:divBdr>
            <w:top w:val="none" w:sz="0" w:space="0" w:color="auto"/>
            <w:left w:val="none" w:sz="0" w:space="0" w:color="auto"/>
            <w:bottom w:val="none" w:sz="0" w:space="0" w:color="auto"/>
            <w:right w:val="none" w:sz="0" w:space="0" w:color="auto"/>
          </w:divBdr>
        </w:div>
      </w:divsChild>
    </w:div>
    <w:div w:id="1817381947">
      <w:bodyDiv w:val="1"/>
      <w:marLeft w:val="0"/>
      <w:marRight w:val="0"/>
      <w:marTop w:val="0"/>
      <w:marBottom w:val="0"/>
      <w:divBdr>
        <w:top w:val="none" w:sz="0" w:space="0" w:color="auto"/>
        <w:left w:val="none" w:sz="0" w:space="0" w:color="auto"/>
        <w:bottom w:val="none" w:sz="0" w:space="0" w:color="auto"/>
        <w:right w:val="none" w:sz="0" w:space="0" w:color="auto"/>
      </w:divBdr>
      <w:divsChild>
        <w:div w:id="235477842">
          <w:marLeft w:val="432"/>
          <w:marRight w:val="216"/>
          <w:marTop w:val="0"/>
          <w:marBottom w:val="0"/>
          <w:divBdr>
            <w:top w:val="none" w:sz="0" w:space="0" w:color="auto"/>
            <w:left w:val="none" w:sz="0" w:space="0" w:color="auto"/>
            <w:bottom w:val="none" w:sz="0" w:space="0" w:color="auto"/>
            <w:right w:val="none" w:sz="0" w:space="0" w:color="auto"/>
          </w:divBdr>
        </w:div>
        <w:div w:id="710113462">
          <w:marLeft w:val="216"/>
          <w:marRight w:val="432"/>
          <w:marTop w:val="0"/>
          <w:marBottom w:val="0"/>
          <w:divBdr>
            <w:top w:val="none" w:sz="0" w:space="0" w:color="auto"/>
            <w:left w:val="none" w:sz="0" w:space="0" w:color="auto"/>
            <w:bottom w:val="none" w:sz="0" w:space="0" w:color="auto"/>
            <w:right w:val="none" w:sz="0" w:space="0" w:color="auto"/>
          </w:divBdr>
        </w:div>
        <w:div w:id="483854499">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EC127-0329-499E-854C-CEB9676F1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4</Pages>
  <Words>1707</Words>
  <Characters>9393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Difusión Iaipo</dc:creator>
  <cp:lastModifiedBy>María Tanivet Ramos Reyes</cp:lastModifiedBy>
  <cp:revision>8</cp:revision>
  <cp:lastPrinted>2021-02-19T18:20:00Z</cp:lastPrinted>
  <dcterms:created xsi:type="dcterms:W3CDTF">2021-03-10T16:35:00Z</dcterms:created>
  <dcterms:modified xsi:type="dcterms:W3CDTF">2021-03-11T07:02:00Z</dcterms:modified>
</cp:coreProperties>
</file>