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E4" w:rsidRPr="00633040" w:rsidRDefault="00645114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lang w:val="es-ES_tradnl"/>
        </w:rPr>
      </w:pPr>
      <w:r>
        <w:rPr>
          <w:rFonts w:ascii="Arial" w:eastAsia="Times New Roman" w:hAnsi="Arial" w:cs="Arial"/>
          <w:b/>
          <w:bCs/>
          <w:lang w:val="es-ES_tradnl"/>
        </w:rPr>
        <w:t>ACTA DE LA DECIMA CUARTA</w:t>
      </w:r>
      <w:r w:rsidR="00150BE4">
        <w:rPr>
          <w:rFonts w:ascii="Arial" w:eastAsia="Times New Roman" w:hAnsi="Arial" w:cs="Arial"/>
          <w:b/>
          <w:bCs/>
          <w:lang w:val="es-ES_tradnl"/>
        </w:rPr>
        <w:t xml:space="preserve"> SESIÓN EXTRAORDINARIA 2020</w:t>
      </w:r>
    </w:p>
    <w:p w:rsidR="00AF33A3" w:rsidRPr="00EC169B" w:rsidRDefault="00AF33A3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lang w:val="es-ES_tradnl"/>
        </w:rPr>
      </w:pPr>
    </w:p>
    <w:p w:rsidR="00150BE4" w:rsidRDefault="00EC169B" w:rsidP="009A7D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DEF">
        <w:rPr>
          <w:rFonts w:ascii="Arial" w:hAnsi="Arial" w:cs="Arial"/>
          <w:sz w:val="22"/>
          <w:szCs w:val="22"/>
        </w:rPr>
        <w:t xml:space="preserve">En atención a la contingencia de salud COVID-19 que está atravesando nuestro país, las recomendaciones y medidas sanitarias emitidas por las Secretarías de Salud a nivel Nacional y Estatal; asimismo con las acciones tomadas por el Consejo General de este Instituto, siendo estas el acuerdo de fecha 30 de junio de 2020, y el comunicado relativo al cumplimiento de las actividades concernientes al Instituto como Órgano Garante y Sujeto Obligado, siendo las trece horas, del día tres de julio del año dos mil veinte, reunidos vía remota en medios digitales, la Ciudadana, Mtra. María Antonieta Velásquez </w:t>
      </w:r>
      <w:proofErr w:type="spellStart"/>
      <w:r w:rsidRPr="009A7DEF">
        <w:rPr>
          <w:rFonts w:ascii="Arial" w:hAnsi="Arial" w:cs="Arial"/>
          <w:sz w:val="22"/>
          <w:szCs w:val="22"/>
        </w:rPr>
        <w:t>Chagoya</w:t>
      </w:r>
      <w:proofErr w:type="spellEnd"/>
      <w:r w:rsidRPr="009A7DEF">
        <w:rPr>
          <w:rFonts w:ascii="Arial" w:hAnsi="Arial" w:cs="Arial"/>
          <w:sz w:val="22"/>
          <w:szCs w:val="22"/>
        </w:rPr>
        <w:t xml:space="preserve">, y los Ciudadanos Licenciado Francisco Javier Álvarez Figueroa, y Lic. Fernando Rodolfo Gómez Cuevas, Comisionados Integrantes del Pleno del Consejo General del Instituto de Acceso a la Información Pública y Protección de Datos Personales del Estado de Oaxaca, y el Licenciado Guadalupe Gustavo Díaz Altamirano, en su carácter de Secretario General de Acuerdos, con la finalidad de celebrar la </w:t>
      </w:r>
      <w:r w:rsidRPr="009A7DEF">
        <w:rPr>
          <w:rFonts w:ascii="Arial" w:hAnsi="Arial" w:cs="Arial"/>
          <w:b/>
          <w:sz w:val="22"/>
          <w:szCs w:val="22"/>
        </w:rPr>
        <w:t xml:space="preserve">Décima Cuarta Sesión Extraordinaria 2020 </w:t>
      </w:r>
      <w:r w:rsidRPr="009A7DEF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en cumplimiento a la Convocatoria número </w:t>
      </w:r>
      <w:r w:rsidRPr="009A7DEF">
        <w:rPr>
          <w:rFonts w:ascii="Arial" w:hAnsi="Arial" w:cs="Arial"/>
          <w:sz w:val="22"/>
          <w:szCs w:val="22"/>
          <w:lang w:val="es-ES_tradnl"/>
        </w:rPr>
        <w:t>IAIPPDP/CP/MVCH/034/2020</w:t>
      </w:r>
      <w:r w:rsidRPr="009A7DEF">
        <w:rPr>
          <w:rFonts w:ascii="Arial" w:hAnsi="Arial" w:cs="Arial"/>
          <w:sz w:val="22"/>
          <w:szCs w:val="22"/>
        </w:rPr>
        <w:t xml:space="preserve">, de fecha tres de julio del dos mil veinte, emitida por la Comisionada Presidenta, y debidamente notificada a los Comisionados y al Secretario General de Acuerdos, misma que se sujeta al siguiente:- - - - - - - - - - - - - - - - - - - - - - - - - </w:t>
      </w:r>
    </w:p>
    <w:p w:rsidR="009A7DEF" w:rsidRPr="009A7DEF" w:rsidRDefault="009A7DEF" w:rsidP="009A7DEF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:rsidR="00150BE4" w:rsidRDefault="00150BE4" w:rsidP="00100F98">
      <w:pPr>
        <w:spacing w:line="360" w:lineRule="auto"/>
        <w:contextualSpacing/>
        <w:jc w:val="center"/>
        <w:rPr>
          <w:rFonts w:ascii="Arial" w:eastAsia="Times New Roman" w:hAnsi="Arial" w:cs="Arial"/>
          <w:b/>
          <w:bCs/>
          <w:lang w:val="es-ES_tradnl"/>
        </w:rPr>
      </w:pPr>
      <w:r w:rsidRPr="00633040">
        <w:rPr>
          <w:rFonts w:ascii="Arial" w:eastAsia="Times New Roman" w:hAnsi="Arial" w:cs="Arial"/>
          <w:b/>
          <w:bCs/>
          <w:lang w:val="es-ES_tradnl"/>
        </w:rPr>
        <w:t>ORDEN DEL DÍA</w:t>
      </w:r>
    </w:p>
    <w:p w:rsidR="006E6EA0" w:rsidRDefault="006E6EA0" w:rsidP="00100F98">
      <w:pPr>
        <w:spacing w:line="360" w:lineRule="auto"/>
        <w:contextualSpacing/>
        <w:jc w:val="center"/>
        <w:rPr>
          <w:rFonts w:ascii="Arial" w:eastAsia="Times New Roman" w:hAnsi="Arial" w:cs="Arial"/>
          <w:b/>
          <w:bCs/>
          <w:lang w:val="es-ES_tradnl"/>
        </w:rPr>
      </w:pPr>
    </w:p>
    <w:p w:rsidR="006E6EA0" w:rsidRPr="0063304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633040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 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</w:t>
      </w:r>
    </w:p>
    <w:p w:rsidR="006E6EA0" w:rsidRPr="0063304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Declaración de instalación de la sesión. -----------------------------------------------------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</w:t>
      </w:r>
    </w:p>
    <w:p w:rsidR="006E6EA0" w:rsidRPr="00651B3D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Aprobación del orden del día. ------------------------------------------------------------------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Titular de la Dirección de Administración</w:t>
      </w:r>
      <w:r w:rsidRPr="00451842">
        <w:rPr>
          <w:rFonts w:ascii="Arial" w:eastAsia="MS Mincho" w:hAnsi="Arial" w:cs="Arial"/>
          <w:sz w:val="20"/>
          <w:szCs w:val="20"/>
          <w:lang w:val="es-ES_tradnl" w:eastAsia="es-ES"/>
        </w:rPr>
        <w:t>. 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Titular de la Secretaría Técnica. -------------------------------------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de la </w:t>
      </w:r>
      <w:r w:rsidR="00C95F58">
        <w:rPr>
          <w:rFonts w:ascii="Arial" w:eastAsia="MS Mincho" w:hAnsi="Arial" w:cs="Arial"/>
          <w:sz w:val="20"/>
          <w:szCs w:val="20"/>
          <w:lang w:val="es-ES_tradnl" w:eastAsia="es-ES"/>
        </w:rPr>
        <w:t>designación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Jefe del Departamento de Auditoria y Responsabilidades, adscrito a la Contraloría General. ----------</w:t>
      </w:r>
      <w:r w:rsidR="00C95F58">
        <w:rPr>
          <w:rFonts w:ascii="Arial" w:eastAsia="MS Mincho" w:hAnsi="Arial" w:cs="Arial"/>
          <w:sz w:val="20"/>
          <w:szCs w:val="20"/>
          <w:lang w:val="es-ES_tradnl" w:eastAsia="es-ES"/>
        </w:rPr>
        <w:t>----------------------------------------------------------------------------------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de la </w:t>
      </w:r>
      <w:r w:rsidR="00C95F58">
        <w:rPr>
          <w:rFonts w:ascii="Arial" w:eastAsia="MS Mincho" w:hAnsi="Arial" w:cs="Arial"/>
          <w:sz w:val="20"/>
          <w:szCs w:val="20"/>
          <w:lang w:val="es-ES_tradnl" w:eastAsia="es-ES"/>
        </w:rPr>
        <w:t>designación del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Jefe del Departamento de Sistemas e Informática, adscrito a la Dirección de Tecnologías de Transparencia. ---------------------------------------------------------------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 Presidente del Comité de Transparencia del Instituto de Accesos a la Información Pública y Protección de Datos Personales. 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 la Presidenta del Comité de Ética del Instituto de Accesos a la Información Pública y Protección de Datos Personales.-------------------------------------------------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 Presidente del Comité de Control Interno del Instituto de Accesos a la Información Pública y Protección de Datos Personales. 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 la Secretaria Ejecutiva del Comité de Transparencia del Instituto de Accesos a la Información Pública y Protección de Datos Personales. 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 la Secretaria Ejecutiva del Comité de Control Interno del Instituto de Accesos a la Información Pública y Protección de Datos Personales. ------------------</w:t>
      </w:r>
    </w:p>
    <w:p w:rsidR="006E6EA0" w:rsidRPr="00555E4D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Secretario Ejecutivo del Comité de Ética del Instituto de Accesos a la Información Pública y Protección de Datos Personales. ----------------------------------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>Aprobación de la designación del Titular del Área Coordinadora de Archivos del Instituto de Accesos a la Información Pública y Protección de Datos Personales. ----------------------------------</w:t>
      </w:r>
    </w:p>
    <w:p w:rsidR="006E6EA0" w:rsidRPr="009B2F6D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del Programa Anual de Auditoría Ejercicio 2020 que emite la Contraloría General. </w:t>
      </w:r>
    </w:p>
    <w:p w:rsidR="006E6EA0" w:rsidRDefault="006E6EA0" w:rsidP="006E6EA0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Clausura de la Sesión.---------------------------------------------------------------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---------------------------------</w:t>
      </w:r>
    </w:p>
    <w:p w:rsidR="006E6EA0" w:rsidRPr="00633040" w:rsidRDefault="006E6EA0" w:rsidP="006E6EA0">
      <w:pPr>
        <w:ind w:left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6E6EA0" w:rsidRDefault="006E6EA0" w:rsidP="006E6EA0">
      <w:pPr>
        <w:spacing w:line="360" w:lineRule="auto"/>
        <w:contextualSpacing/>
        <w:rPr>
          <w:rFonts w:ascii="Arial" w:eastAsia="Times New Roman" w:hAnsi="Arial" w:cs="Arial"/>
          <w:b/>
          <w:bCs/>
          <w:lang w:val="es-ES_tradnl"/>
        </w:rPr>
      </w:pPr>
    </w:p>
    <w:p w:rsidR="00150BE4" w:rsidRPr="009A7DEF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 Comisionada Presidenta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1 del Orden del día</w:t>
      </w:r>
      <w:r w:rsidR="00150BE4" w:rsidRPr="009A7DEF">
        <w:rPr>
          <w:rFonts w:ascii="Arial" w:hAnsi="Arial" w:cs="Arial"/>
          <w:sz w:val="22"/>
          <w:szCs w:val="22"/>
          <w:lang w:val="es-ES_tradnl"/>
        </w:rPr>
        <w:t>,</w:t>
      </w:r>
      <w:r w:rsidR="00150BE4" w:rsidRPr="009A7DEF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al pase de lista y verificación de 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legal,</w:t>
      </w:r>
      <w:r w:rsidR="00150BE4" w:rsidRPr="009A7DEF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solicitando </w:t>
      </w:r>
      <w:r w:rsidR="00150BE4" w:rsidRPr="009A7DEF">
        <w:rPr>
          <w:rFonts w:ascii="Arial" w:hAnsi="Arial" w:cs="Arial"/>
          <w:sz w:val="22"/>
          <w:szCs w:val="22"/>
          <w:lang w:val="es-ES_tradnl"/>
        </w:rPr>
        <w:t>al Secretario General de Acuer</w:t>
      </w:r>
      <w:r w:rsidRPr="009A7DEF">
        <w:rPr>
          <w:rFonts w:ascii="Arial" w:hAnsi="Arial" w:cs="Arial"/>
          <w:sz w:val="22"/>
          <w:szCs w:val="22"/>
          <w:lang w:val="es-ES_tradnl"/>
        </w:rPr>
        <w:t>dos</w:t>
      </w:r>
      <w:r w:rsidR="00150BE4" w:rsidRPr="009A7DEF">
        <w:rPr>
          <w:rFonts w:ascii="Arial" w:hAnsi="Arial" w:cs="Arial"/>
          <w:sz w:val="22"/>
          <w:szCs w:val="22"/>
          <w:lang w:val="es-ES_tradnl"/>
        </w:rPr>
        <w:t xml:space="preserve">, realizar el pase de lista de asistencia correspondiente, mismo 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que fue realizado por el Licenciado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Guadalupe Gustavo Díaz Altamirano, que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una vez efectuado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el pase de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lastRenderedPageBreak/>
        <w:t>lista correspondiente, manifiesta que se encuentran presentes la totalidad de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Integrantes del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Consejo General,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y con fundamento en el Artículo 25 del Reglamento Interno de este Órgano Garante, en relación con el artículo 86 de la Ley de Transparencia y Acceso a la Información Pública para el Estado de Oaxaca, se declara la existencia del 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4C3416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legal.- </w:t>
      </w:r>
    </w:p>
    <w:p w:rsidR="00100F98" w:rsidRPr="009A7DEF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100F98" w:rsidRPr="009A7DEF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Enseguida, la Comisionada Presidenta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procede al desahogo del punto número 2 del Orden del día,</w:t>
      </w:r>
      <w:r w:rsidR="00150BE4" w:rsidRPr="009A7DEF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50BE4" w:rsidRPr="009A7DEF">
        <w:rPr>
          <w:rFonts w:ascii="Arial" w:hAnsi="Arial" w:cs="Arial"/>
          <w:sz w:val="22"/>
          <w:szCs w:val="22"/>
          <w:lang w:val="es-ES_tradnl"/>
        </w:rPr>
        <w:t>relativo a la Declaración de Instalación de la Sesión</w:t>
      </w:r>
      <w:r w:rsidR="00150BE4" w:rsidRPr="009A7DEF">
        <w:rPr>
          <w:rFonts w:ascii="Arial" w:hAnsi="Arial" w:cs="Arial"/>
          <w:b/>
          <w:sz w:val="22"/>
          <w:szCs w:val="22"/>
          <w:lang w:val="es-ES_tradnl"/>
        </w:rPr>
        <w:t>,</w:t>
      </w:r>
      <w:r w:rsidR="00150BE4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solicitando a los presentes ponerse de pie y en seguida manifestó: 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“En este acto, siendo las </w:t>
      </w:r>
      <w:r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trece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horas del día </w:t>
      </w:r>
      <w:r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tres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de </w:t>
      </w:r>
      <w:r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julio 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de dos mil veinte, declaro formalmente instalada la </w:t>
      </w:r>
      <w:r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Décima Cuarta</w:t>
      </w:r>
      <w:r w:rsidR="00150BE4"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Sesión Extraordinaria 2020 del Consejo General del Instituto de Acceso a la Información Pública y Protección de Datos Personales del Estado de Oaxaca”</w:t>
      </w:r>
      <w:r w:rsidR="004C3416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.- - - - </w:t>
      </w:r>
      <w:r w:rsidR="009A7DEF">
        <w:rPr>
          <w:rFonts w:ascii="Arial" w:eastAsia="Times New Roman" w:hAnsi="Arial" w:cs="Arial"/>
          <w:bCs/>
          <w:sz w:val="22"/>
          <w:szCs w:val="22"/>
          <w:lang w:val="es-ES_tradnl"/>
        </w:rPr>
        <w:t>- - - - - - - - - - - - - - - - - - - - -</w:t>
      </w:r>
    </w:p>
    <w:p w:rsidR="00100F98" w:rsidRPr="009A7DEF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:rsidR="00150BE4" w:rsidRPr="009A7DEF" w:rsidRDefault="00150BE4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Continuando con el </w:t>
      </w:r>
      <w:r w:rsidR="00100F98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desarrollo del Orden del día, la Comisionada Presidenta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3</w:t>
      </w:r>
      <w:r w:rsidRPr="009A7DEF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>del Orden del Día propuesto</w:t>
      </w:r>
      <w:r w:rsidRPr="009A7DEF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,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 </w:t>
      </w:r>
      <w:r w:rsidR="00C20DA3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 aprobación del mismo y que se contiene en la convocatoria, para lo cual, solicitó a los Comisionados poder obviar la lectura del Orden del día, toda vez que fue circulada en tiempo y forma a cada una de las Ponencias que conforman el Consejo General, así como su publicación en los medios electrónicos y físicos correspondientes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. No habiendo propuestas o modificaciones que efectuar al mismo, fue aprob</w:t>
      </w:r>
      <w:r w:rsidR="004C3416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ado por unanimidad de votos.- - - - - - - - - - - - - - - - - - - </w:t>
      </w:r>
      <w:r w:rsidR="00C20DA3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</w:t>
      </w:r>
    </w:p>
    <w:p w:rsidR="00C20DA3" w:rsidRPr="009A7DEF" w:rsidRDefault="00C20DA3" w:rsidP="00150BE4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F31591" w:rsidRPr="009A7DEF" w:rsidRDefault="00F31591" w:rsidP="00F3159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La Comisionada Presidenta procedió al desahogo del punto número 4 </w:t>
      </w:r>
      <w:r w:rsidR="00037D55"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(Cuatro)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del Orden del día, relativo </w:t>
      </w:r>
      <w:r w:rsidRPr="009A7DEF">
        <w:rPr>
          <w:rFonts w:ascii="Arial" w:hAnsi="Arial" w:cs="Arial"/>
          <w:sz w:val="22"/>
          <w:szCs w:val="22"/>
          <w:lang w:val="es-ES_tradnl"/>
        </w:rPr>
        <w:t>a la aprobación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de la designación del titular de la 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>Dirección de Administración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Instituto de Acceso a la Información Pública y Protección de Datos Personales. Por lo que con fundamento en lo que disponen los artículos 90 y 93 fracción XV de la Ley de Transparencia y Acceso a la Información Pública para el Estado de Oaxaca, </w:t>
      </w:r>
      <w:r w:rsidR="00AF2E0D" w:rsidRPr="009A7DEF">
        <w:rPr>
          <w:rFonts w:ascii="Arial" w:eastAsia="Calibri" w:hAnsi="Arial" w:cs="Arial"/>
          <w:sz w:val="22"/>
          <w:szCs w:val="22"/>
          <w:lang w:val="es-ES_tradnl"/>
        </w:rPr>
        <w:t>y con las facultades que concede el artículo 7 en sus fracciones VII y VIII del Reglamento Interno vigente del Instituto</w:t>
      </w:r>
      <w:r w:rsidR="00AF2E0D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tuvo a bien designar al Lic. 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>Fernando Cruz Ríos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como </w:t>
      </w:r>
      <w:r w:rsidR="00CB6999" w:rsidRPr="009A7DEF">
        <w:rPr>
          <w:rFonts w:ascii="Arial" w:hAnsi="Arial" w:cs="Arial"/>
          <w:sz w:val="22"/>
          <w:szCs w:val="22"/>
          <w:lang w:val="es-ES_tradnl"/>
        </w:rPr>
        <w:t>Director de Administración del IAIP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. Por lo que puso a consideración y en su caso aprobación del Pleno, dicha 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>propuesta</w:t>
      </w:r>
      <w:r w:rsidRPr="009A7DEF">
        <w:rPr>
          <w:rFonts w:ascii="Arial" w:hAnsi="Arial" w:cs="Arial"/>
          <w:sz w:val="22"/>
          <w:szCs w:val="22"/>
          <w:lang w:val="es-ES_tradnl"/>
        </w:rPr>
        <w:t>.-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 xml:space="preserve"> - - - - - - </w:t>
      </w:r>
      <w:r w:rsidR="009A7DEF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</w:t>
      </w:r>
    </w:p>
    <w:p w:rsidR="00F31591" w:rsidRDefault="00F31591" w:rsidP="00F3159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La</w:t>
      </w:r>
      <w:r w:rsidR="00CB6999" w:rsidRPr="009A7DEF">
        <w:rPr>
          <w:rFonts w:ascii="Arial" w:hAnsi="Arial" w:cs="Arial"/>
          <w:sz w:val="22"/>
          <w:szCs w:val="22"/>
          <w:lang w:val="es-ES_tradnl"/>
        </w:rPr>
        <w:t xml:space="preserve"> aprobación </w:t>
      </w:r>
      <w:r w:rsidR="00037D55" w:rsidRPr="009A7DEF">
        <w:rPr>
          <w:rFonts w:ascii="Arial" w:hAnsi="Arial" w:cs="Arial"/>
          <w:sz w:val="22"/>
          <w:szCs w:val="22"/>
          <w:lang w:val="es-ES_tradnl"/>
        </w:rPr>
        <w:t>de la designación del titular de la Dirección de Administración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fue aprobada por unanimidad de votos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7D1B1E"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. (Anexo 1). - - - - - </w:t>
      </w:r>
    </w:p>
    <w:p w:rsidR="009A7DEF" w:rsidRPr="009A7DEF" w:rsidRDefault="009A7DEF" w:rsidP="00F3159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A7DEF" w:rsidRPr="009A7DEF" w:rsidRDefault="009A7DEF" w:rsidP="00F31591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Una vez aprobada la designación del Lic. Fernando Cruz Ríos como Titular de la Dirección de Administración del Instituto de Acceso a la Información Pública y Protección de Datos Personales del Estado de Oaxaca, se le realizó la toma de protesta de ley correspondiente. </w:t>
      </w:r>
    </w:p>
    <w:p w:rsidR="00037D55" w:rsidRPr="009A7DEF" w:rsidRDefault="00037D55" w:rsidP="00037D55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037D55" w:rsidRPr="009A7DEF" w:rsidRDefault="00037D55" w:rsidP="00037D5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5 (cinco) del Orden del día, relativo a la aprobación de la designación del Titular de la Secretaría Técnica del Instituto. E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>n términos de lo que dispone el artículo 93 fracción XV de la Ley de Transparencia y Acceso a la Información Pública para el Estado de Oaxaca, y con la</w:t>
      </w:r>
      <w:r w:rsidR="00AF2E0D" w:rsidRPr="009A7DEF">
        <w:rPr>
          <w:rFonts w:ascii="Arial" w:eastAsia="Calibri" w:hAnsi="Arial" w:cs="Arial"/>
          <w:sz w:val="22"/>
          <w:szCs w:val="22"/>
          <w:lang w:val="es-ES_tradnl"/>
        </w:rPr>
        <w:t>s facultades que concede el artí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culo 7 en sus fracciones VII y VIII </w:t>
      </w:r>
      <w:r w:rsidR="00AF2E0D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del 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Reglamento Interno vigente del Instituto. </w:t>
      </w:r>
      <w:r w:rsidR="00AF2E0D" w:rsidRPr="009A7DEF">
        <w:rPr>
          <w:rFonts w:ascii="Arial" w:eastAsia="Calibri" w:hAnsi="Arial" w:cs="Arial"/>
          <w:sz w:val="22"/>
          <w:szCs w:val="22"/>
          <w:lang w:val="es-ES_tradnl"/>
        </w:rPr>
        <w:t>La Comisionada Presidenta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del Órgano Garante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, tuvo a bien, proponer </w:t>
      </w:r>
      <w:r w:rsidRPr="009A7DEF">
        <w:rPr>
          <w:rFonts w:ascii="Arial" w:hAnsi="Arial" w:cs="Arial"/>
          <w:sz w:val="22"/>
          <w:szCs w:val="22"/>
          <w:lang w:val="es-ES_tradnl"/>
        </w:rPr>
        <w:lastRenderedPageBreak/>
        <w:t>y someter a consideración del Pleno del Instituto, a la Licenciada María Tanivet Ramos Reyes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para ocupar el cargo de Secretaria Técnica del Instituto y de quien emitió su semblanza curricular.- - - - - - - </w:t>
      </w:r>
      <w:r w:rsidR="00AF2E0D" w:rsidRPr="009A7DEF">
        <w:rPr>
          <w:rFonts w:ascii="Arial" w:eastAsia="Calibri" w:hAnsi="Arial" w:cs="Arial"/>
          <w:sz w:val="22"/>
          <w:szCs w:val="22"/>
          <w:lang w:val="es-ES_tradnl"/>
        </w:rPr>
        <w:t>- - - - - - - -</w:t>
      </w:r>
      <w:r w:rsidR="00353534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- - - - -</w:t>
      </w:r>
    </w:p>
    <w:p w:rsidR="00037D55" w:rsidRDefault="00037D55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="007D1B1E"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(Anexo 2).- - - - - - - - - - - - - 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>- - - - - - - - - - - - - - - - - - - - - - - - -</w:t>
      </w:r>
    </w:p>
    <w:p w:rsidR="00353534" w:rsidRPr="009A7DEF" w:rsidRDefault="00353534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de 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Licenciada María Tanivet Ramos Reyes como Titular de la </w:t>
      </w:r>
      <w:r>
        <w:rPr>
          <w:rFonts w:ascii="Arial" w:hAnsi="Arial" w:cs="Arial"/>
          <w:sz w:val="22"/>
          <w:szCs w:val="22"/>
          <w:lang w:val="es-ES_tradnl"/>
        </w:rPr>
        <w:t>Secretaría Técnica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- -- - </w:t>
      </w:r>
    </w:p>
    <w:p w:rsidR="00F31591" w:rsidRPr="009A7DEF" w:rsidRDefault="00F31591" w:rsidP="00150BE4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84577B" w:rsidRPr="009A7DEF" w:rsidRDefault="0084577B" w:rsidP="0084577B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6 (seis) del Orden del día, relativo a la </w:t>
      </w:r>
      <w:r w:rsidR="00C95F58" w:rsidRPr="009A7DEF">
        <w:rPr>
          <w:rFonts w:ascii="Arial" w:hAnsi="Arial" w:cs="Arial"/>
          <w:sz w:val="22"/>
          <w:szCs w:val="22"/>
          <w:lang w:val="es-ES_tradnl"/>
        </w:rPr>
        <w:t>designación del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Jefe del Departamento de Auditoria y Responsabilidades adscrito a la Contraloría General</w:t>
      </w:r>
      <w:r w:rsidR="006C25EE" w:rsidRPr="009A7DEF">
        <w:rPr>
          <w:rFonts w:ascii="Arial" w:hAnsi="Arial" w:cs="Arial"/>
          <w:sz w:val="22"/>
          <w:szCs w:val="22"/>
          <w:lang w:val="es-ES_tradnl"/>
        </w:rPr>
        <w:t xml:space="preserve"> del Instituto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>.</w:t>
      </w:r>
      <w:r w:rsidR="00C95F58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La Comisionada Presidenta del Órgano Garante</w:t>
      </w:r>
      <w:r w:rsidR="00C95F58" w:rsidRPr="009A7DEF">
        <w:rPr>
          <w:rFonts w:ascii="Arial" w:hAnsi="Arial" w:cs="Arial"/>
          <w:sz w:val="22"/>
          <w:szCs w:val="22"/>
          <w:lang w:val="es-ES_tradnl"/>
        </w:rPr>
        <w:t>, tuvo a bien, proponer y someter a consideración del Pleno del Instituto</w:t>
      </w:r>
      <w:r w:rsidR="00C95F58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la designación del Licenciado</w:t>
      </w:r>
      <w:r w:rsidR="00C95F58" w:rsidRPr="009A7DEF">
        <w:rPr>
          <w:rFonts w:ascii="Arial" w:hAnsi="Arial" w:cs="Arial"/>
          <w:sz w:val="22"/>
          <w:szCs w:val="22"/>
          <w:lang w:val="es-ES_tradnl"/>
        </w:rPr>
        <w:t xml:space="preserve"> Miguel Ángel García Salinas para ocupar dicho cargo y de quien emitió una semblanza curricular</w:t>
      </w:r>
      <w:r w:rsidR="00C95F58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</w:t>
      </w:r>
    </w:p>
    <w:p w:rsidR="0084577B" w:rsidRDefault="00FA06F3" w:rsidP="0084577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La propuesta del nombramiento</w:t>
      </w:r>
      <w:r w:rsidR="0084577B" w:rsidRPr="009A7DEF">
        <w:rPr>
          <w:rFonts w:ascii="Arial" w:hAnsi="Arial" w:cs="Arial"/>
          <w:sz w:val="22"/>
          <w:szCs w:val="22"/>
          <w:lang w:val="es-ES_tradnl"/>
        </w:rPr>
        <w:t xml:space="preserve"> fue aprobada por unanim</w:t>
      </w:r>
      <w:r w:rsidRPr="009A7DEF">
        <w:rPr>
          <w:rFonts w:ascii="Arial" w:hAnsi="Arial" w:cs="Arial"/>
          <w:sz w:val="22"/>
          <w:szCs w:val="22"/>
          <w:lang w:val="es-ES_tradnl"/>
        </w:rPr>
        <w:t>idad de votos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7D1B1E"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(Anexo 3).- 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- - - - - - - - - 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 xml:space="preserve">- - - - - - - - - - - - - - - - - - - </w:t>
      </w:r>
    </w:p>
    <w:p w:rsidR="0084577B" w:rsidRDefault="00353534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>del Licenciado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Miguel Ángel García Salinas como Jefe del Departamento de Auditoria y Responsabilidades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</w:t>
      </w:r>
    </w:p>
    <w:p w:rsidR="00353534" w:rsidRPr="009A7DEF" w:rsidRDefault="00353534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06F3" w:rsidRPr="009A7DEF" w:rsidRDefault="00FA06F3" w:rsidP="00FA06F3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7 (siete) del Orden del día, relativo a la </w:t>
      </w:r>
      <w:r w:rsidR="00C95F58" w:rsidRPr="009A7DEF">
        <w:rPr>
          <w:rFonts w:ascii="Arial" w:hAnsi="Arial" w:cs="Arial"/>
          <w:sz w:val="22"/>
          <w:szCs w:val="22"/>
          <w:lang w:val="es-ES_tradnl"/>
        </w:rPr>
        <w:t>designación del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Jefe del Departamento de Sistemas e Informática</w:t>
      </w:r>
      <w:r w:rsidR="006C25EE" w:rsidRPr="009A7DEF">
        <w:rPr>
          <w:rFonts w:ascii="Arial" w:hAnsi="Arial" w:cs="Arial"/>
          <w:sz w:val="22"/>
          <w:szCs w:val="22"/>
          <w:lang w:val="es-ES_tradnl"/>
        </w:rPr>
        <w:t>,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adscrito a la Dirección de Tecnologías y Transparencia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 </w:t>
      </w:r>
      <w:r w:rsidR="00C95F58" w:rsidRPr="009A7DEF">
        <w:rPr>
          <w:rFonts w:ascii="Arial" w:eastAsia="Calibri" w:hAnsi="Arial" w:cs="Arial"/>
          <w:sz w:val="22"/>
          <w:szCs w:val="22"/>
          <w:lang w:val="es-ES_tradnl"/>
        </w:rPr>
        <w:t>La Comisionada Presidenta del Órgano Garante</w:t>
      </w:r>
      <w:r w:rsidR="00C95F58" w:rsidRPr="009A7DEF">
        <w:rPr>
          <w:rFonts w:ascii="Arial" w:hAnsi="Arial" w:cs="Arial"/>
          <w:sz w:val="22"/>
          <w:szCs w:val="22"/>
          <w:lang w:val="es-ES_tradnl"/>
        </w:rPr>
        <w:t>, tuvo a bien, proponer y someter a consideración del Pleno del Instituto</w:t>
      </w:r>
      <w:r w:rsidR="00C95F58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 la designación del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Ing. Cristian de Jesús Avendaño Palacios</w:t>
      </w:r>
      <w:r w:rsidR="007178E4" w:rsidRPr="009A7DEF">
        <w:rPr>
          <w:rFonts w:ascii="Arial" w:hAnsi="Arial" w:cs="Arial"/>
          <w:sz w:val="22"/>
          <w:szCs w:val="22"/>
          <w:lang w:val="es-ES_tradnl"/>
        </w:rPr>
        <w:t xml:space="preserve"> para ocupar dicho cargo y de quien emitió una semblanza curricular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- - - - - - - - - - - - - - - - - - </w:t>
      </w:r>
      <w:r w:rsidR="00CE4C07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- - - - - </w:t>
      </w:r>
    </w:p>
    <w:p w:rsidR="00FA06F3" w:rsidRDefault="00FA06F3" w:rsidP="00FA06F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La propuesta del nombramiento fue aprobada por unanimidad de votos</w:t>
      </w:r>
      <w:r w:rsidR="00AF2E0D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7D1B1E"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(Anexo 4).- 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- - - - - - - - - 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>- - - - - - - - - - - - -  - - - - -</w:t>
      </w:r>
    </w:p>
    <w:p w:rsidR="00353534" w:rsidRPr="009A7DEF" w:rsidRDefault="00353534" w:rsidP="00FA06F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>del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Ing. Cristian de Jesús Avendaño Palacios como Jefe del Departamento de Sistemas e Informática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06F3" w:rsidRPr="009A7DEF" w:rsidRDefault="00FA06F3" w:rsidP="00FA06F3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8 (ocho) del Orden del día, relativo a la aprobación 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>de la designación del Presidente del Comité de Transparencia del Institu</w:t>
      </w:r>
      <w:r w:rsidR="00353534">
        <w:rPr>
          <w:rFonts w:ascii="Arial" w:hAnsi="Arial" w:cs="Arial"/>
          <w:sz w:val="22"/>
          <w:szCs w:val="22"/>
          <w:lang w:val="es-ES_tradnl"/>
        </w:rPr>
        <w:t>to de Acceso a la Información Pú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 xml:space="preserve">blica y Protección de Datos Personales. Para lo cual, la Comisionada Presidenta tuvo a bien, proponer ante el Consejo 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lastRenderedPageBreak/>
        <w:t xml:space="preserve">General, la designación del Licenciado </w:t>
      </w:r>
      <w:r w:rsidR="005C7BBE" w:rsidRPr="009A7DEF">
        <w:rPr>
          <w:rFonts w:ascii="Arial" w:hAnsi="Arial" w:cs="Arial"/>
          <w:sz w:val="22"/>
          <w:szCs w:val="22"/>
          <w:lang w:val="es-ES_tradnl"/>
        </w:rPr>
        <w:t>Guadalupe Gustavo Díaz Altamirano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>, para desempeñar el cargo de Presidente del Comité de Transparencia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</w:t>
      </w:r>
    </w:p>
    <w:p w:rsidR="00FA06F3" w:rsidRDefault="00FA06F3" w:rsidP="00FA06F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>designación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fue aprobada por unanimidad 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>de votos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7D1B1E"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 xml:space="preserve"> (Anexo 5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).- </w:t>
      </w:r>
      <w:r w:rsidR="00A1693D" w:rsidRPr="009A7DEF">
        <w:rPr>
          <w:rFonts w:ascii="Arial" w:hAnsi="Arial" w:cs="Arial"/>
          <w:sz w:val="22"/>
          <w:szCs w:val="22"/>
          <w:lang w:val="es-ES_tradnl"/>
        </w:rPr>
        <w:t xml:space="preserve">- - - - - - - - - - - - </w:t>
      </w:r>
      <w:r w:rsidR="007D1B1E" w:rsidRPr="009A7DEF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>- - - - - - - - - - - - - - - - - - - - - - - -</w:t>
      </w:r>
    </w:p>
    <w:p w:rsidR="00353534" w:rsidRPr="009A7DEF" w:rsidRDefault="00353534" w:rsidP="0035353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>del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Licenciado Guadalupe Gustavo Díaz Altamirano como Presidente del </w:t>
      </w:r>
      <w:r>
        <w:rPr>
          <w:rFonts w:ascii="Arial" w:hAnsi="Arial" w:cs="Arial"/>
          <w:sz w:val="22"/>
          <w:szCs w:val="22"/>
          <w:lang w:val="es-ES_tradnl"/>
        </w:rPr>
        <w:t xml:space="preserve">Comité de Transparencia </w:t>
      </w:r>
      <w:r w:rsidRPr="009A7DEF">
        <w:rPr>
          <w:rFonts w:ascii="Arial" w:hAnsi="Arial" w:cs="Arial"/>
          <w:sz w:val="22"/>
          <w:szCs w:val="22"/>
          <w:lang w:val="es-ES_tradnl"/>
        </w:rPr>
        <w:t>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D1B1E" w:rsidRPr="009A7DEF" w:rsidRDefault="007D1B1E" w:rsidP="007D1B1E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9 (nueve) del Orden del día, relativo a la aprobación de la designación de la Presidenta del Comité de Ética del Instituto de Acceso a la Información Pública y Protección de Datos Personales. Para lo cual, la Comisionada Presidenta tuvo a bien, proponer ante el Consejo General, la designación de la Licenciada María Tanivet Ramos Reyes para ocupar el cargo de Presidenta del Comité de Ética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- - - - - - - - - - - - - - - - - - - - - - </w:t>
      </w:r>
    </w:p>
    <w:p w:rsidR="0084577B" w:rsidRDefault="007D1B1E" w:rsidP="007D1B1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 (Anexo 6).- - - - - - - - - - - - - - - - - - - - - - - - - - - - - - - - - - </w:t>
      </w:r>
      <w:r w:rsidR="00353534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</w:t>
      </w:r>
    </w:p>
    <w:p w:rsidR="00353534" w:rsidRPr="009A7DEF" w:rsidRDefault="00353534" w:rsidP="0035353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de la Licenciada María Tanivet Ramos Reyes como </w:t>
      </w:r>
      <w:r>
        <w:rPr>
          <w:rFonts w:ascii="Arial" w:hAnsi="Arial" w:cs="Arial"/>
          <w:sz w:val="22"/>
          <w:szCs w:val="22"/>
          <w:lang w:val="es-ES_tradnl"/>
        </w:rPr>
        <w:t>Presidenta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</w:t>
      </w:r>
      <w:r>
        <w:rPr>
          <w:rFonts w:ascii="Arial" w:hAnsi="Arial" w:cs="Arial"/>
          <w:sz w:val="22"/>
          <w:szCs w:val="22"/>
          <w:lang w:val="es-ES_tradnl"/>
        </w:rPr>
        <w:t xml:space="preserve">Comité de Ética </w:t>
      </w:r>
      <w:r w:rsidRPr="009A7DEF">
        <w:rPr>
          <w:rFonts w:ascii="Arial" w:hAnsi="Arial" w:cs="Arial"/>
          <w:sz w:val="22"/>
          <w:szCs w:val="22"/>
          <w:lang w:val="es-ES_tradnl"/>
        </w:rPr>
        <w:t>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</w:t>
      </w:r>
      <w:r w:rsidR="00D9071A">
        <w:rPr>
          <w:rFonts w:ascii="Arial" w:hAnsi="Arial" w:cs="Arial"/>
          <w:sz w:val="22"/>
          <w:szCs w:val="22"/>
          <w:lang w:val="es-ES_tradnl"/>
        </w:rPr>
        <w:t xml:space="preserve"> - - - 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D716C" w:rsidRDefault="002D716C" w:rsidP="002D716C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</w:t>
      </w:r>
      <w:r w:rsidR="00232BF0" w:rsidRPr="009A7DEF">
        <w:rPr>
          <w:rFonts w:ascii="Arial" w:hAnsi="Arial" w:cs="Arial"/>
          <w:sz w:val="22"/>
          <w:szCs w:val="22"/>
          <w:lang w:val="es-ES_tradnl"/>
        </w:rPr>
        <w:t>go del punto número 10 (diez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) del Orden del día, relativo a la aprobación de la designación del Presidente del Comité de Control Interno del Instituto de Acceso a la Información Pública y Protección de Datos Personales. Para lo cual, la Comisionada Presidenta tuvo a bien, proponer ante el Consejo General, la designación del Licenciado Fernando Cruz Ríos, para ocupar el cargo de </w:t>
      </w:r>
      <w:r w:rsidR="00232BF0" w:rsidRPr="009A7DEF">
        <w:rPr>
          <w:rFonts w:ascii="Arial" w:hAnsi="Arial" w:cs="Arial"/>
          <w:sz w:val="22"/>
          <w:szCs w:val="22"/>
          <w:lang w:val="es-ES_tradnl"/>
        </w:rPr>
        <w:t>Presidente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Comité de Control Interno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- - - - - - - - - - - - - - - </w:t>
      </w:r>
    </w:p>
    <w:p w:rsidR="00D503E1" w:rsidRPr="009A7DEF" w:rsidRDefault="00D503E1" w:rsidP="002D716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D716C" w:rsidRDefault="002D716C" w:rsidP="002D716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 (Anexo 7).- - - - - - - - - - - - - - - - - - - - - - - - - - - - - - - - - -</w:t>
      </w:r>
      <w:r w:rsidR="00D503E1">
        <w:rPr>
          <w:rFonts w:ascii="Arial" w:hAnsi="Arial" w:cs="Arial"/>
          <w:sz w:val="22"/>
          <w:szCs w:val="22"/>
          <w:lang w:val="es-ES_tradnl"/>
        </w:rPr>
        <w:t xml:space="preserve"> - - - - - - - - - - - - - - - - - - - - - - - -</w:t>
      </w:r>
    </w:p>
    <w:p w:rsidR="002D716C" w:rsidRDefault="00D503E1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>del Licenciado Fernando Cruz Ríos</w:t>
      </w:r>
      <w:r>
        <w:rPr>
          <w:rFonts w:ascii="Arial" w:hAnsi="Arial" w:cs="Arial"/>
          <w:sz w:val="22"/>
          <w:szCs w:val="22"/>
          <w:lang w:val="es-ES_tradnl"/>
        </w:rPr>
        <w:t xml:space="preserve"> como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Presidente del Comité de Control Interno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>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FD0798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 - -</w:t>
      </w:r>
    </w:p>
    <w:p w:rsidR="00D503E1" w:rsidRPr="009A7DEF" w:rsidRDefault="00D503E1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146B" w:rsidRPr="009A7DEF" w:rsidRDefault="0038146B" w:rsidP="0038146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>go del punto número 11</w:t>
      </w:r>
      <w:r w:rsidR="00232BF0" w:rsidRPr="009A7DEF">
        <w:rPr>
          <w:rFonts w:ascii="Arial" w:hAnsi="Arial" w:cs="Arial"/>
          <w:sz w:val="22"/>
          <w:szCs w:val="22"/>
          <w:lang w:val="es-ES_tradnl"/>
        </w:rPr>
        <w:t xml:space="preserve"> (once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) del Orden del día, relativo a la aprobación de la designación de la Secretaria Ejecutiva del Comité de Transparencia del Instituto de Acceso a la Información Pública y Protección de Datos Personales. Para lo cual, la Comisionada Presidenta tuvo a bien, proponer ante el </w:t>
      </w:r>
      <w:r w:rsidRPr="009A7DEF">
        <w:rPr>
          <w:rFonts w:ascii="Arial" w:hAnsi="Arial" w:cs="Arial"/>
          <w:sz w:val="22"/>
          <w:szCs w:val="22"/>
          <w:lang w:val="es-ES_tradnl"/>
        </w:rPr>
        <w:lastRenderedPageBreak/>
        <w:t>Consejo General, la designación de la Licenciada María Tanivet Ramos Reyes para ocupar el cargo de Secretaria Ejecutiva del Comité de Transparencia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</w:t>
      </w:r>
    </w:p>
    <w:p w:rsidR="0038146B" w:rsidRDefault="0038146B" w:rsidP="0038146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>egales correspondientes (Anexo 8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).- - - - - - - - - - - - - - - - - - - - - - - - - - - - - - - - - - </w:t>
      </w:r>
      <w:r w:rsidR="00FD0798">
        <w:rPr>
          <w:rFonts w:ascii="Arial" w:hAnsi="Arial" w:cs="Arial"/>
          <w:sz w:val="22"/>
          <w:szCs w:val="22"/>
          <w:lang w:val="es-ES_tradnl"/>
        </w:rPr>
        <w:t>- - - - - - - - - - - - - - - - - - - - - - - - -</w:t>
      </w:r>
    </w:p>
    <w:p w:rsidR="00D503E1" w:rsidRDefault="00D503E1" w:rsidP="00D503E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de la Licenciada María Tanivet Ramos </w:t>
      </w:r>
      <w:r w:rsidR="00FD0798">
        <w:rPr>
          <w:rFonts w:ascii="Arial" w:hAnsi="Arial" w:cs="Arial"/>
          <w:sz w:val="22"/>
          <w:szCs w:val="22"/>
          <w:lang w:val="es-ES_tradnl"/>
        </w:rPr>
        <w:t xml:space="preserve">como </w:t>
      </w:r>
      <w:r w:rsidR="00FD0798" w:rsidRPr="009A7DEF">
        <w:rPr>
          <w:rFonts w:ascii="Arial" w:hAnsi="Arial" w:cs="Arial"/>
          <w:sz w:val="22"/>
          <w:szCs w:val="22"/>
          <w:lang w:val="es-ES_tradnl"/>
        </w:rPr>
        <w:t xml:space="preserve">Secretaria Ejecutiva del Comité de Transparencia </w:t>
      </w:r>
      <w:r w:rsidRPr="009A7DEF">
        <w:rPr>
          <w:rFonts w:ascii="Arial" w:hAnsi="Arial" w:cs="Arial"/>
          <w:sz w:val="22"/>
          <w:szCs w:val="22"/>
          <w:lang w:val="es-ES_tradnl"/>
        </w:rPr>
        <w:t>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="00FD0798"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8146B" w:rsidRDefault="0038146B" w:rsidP="0038146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</w:t>
      </w:r>
      <w:r w:rsidR="003C4A64">
        <w:rPr>
          <w:rFonts w:ascii="Arial" w:hAnsi="Arial" w:cs="Arial"/>
          <w:sz w:val="22"/>
          <w:szCs w:val="22"/>
          <w:lang w:val="es-ES_tradnl"/>
        </w:rPr>
        <w:t>sahogo del punto número 12 (doce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) del Orden del día, relativo a la 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>Aprobación de la designación de la Secretaria Ejecutiva del Comité de Control Interno del Instituto de Accesos a la Información Pública y Protección de Datos Personales</w:t>
      </w:r>
      <w:r w:rsidRPr="009A7DEF">
        <w:rPr>
          <w:rFonts w:ascii="Arial" w:hAnsi="Arial" w:cs="Arial"/>
          <w:sz w:val="22"/>
          <w:szCs w:val="22"/>
          <w:lang w:val="es-ES_tradnl"/>
        </w:rPr>
        <w:t>. Para lo cual, la Comisionada Presidenta tuvo a bien, proponer ante el Consej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 xml:space="preserve">o General, la designación de la Licenciada María Tanivet Ramos Reyes,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para ocupar el cargo de 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>Secretaria Ejecutiva del Comité de Control Interno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</w:t>
      </w:r>
      <w:r w:rsidR="002D716C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</w:t>
      </w:r>
    </w:p>
    <w:p w:rsidR="00370F3A" w:rsidRPr="009A7DEF" w:rsidRDefault="00370F3A" w:rsidP="0038146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4577B" w:rsidRDefault="0038146B" w:rsidP="0038146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</w:t>
      </w:r>
      <w:r w:rsidR="002D716C" w:rsidRPr="009A7DEF">
        <w:rPr>
          <w:rFonts w:ascii="Arial" w:hAnsi="Arial" w:cs="Arial"/>
          <w:sz w:val="22"/>
          <w:szCs w:val="22"/>
          <w:lang w:val="es-ES_tradnl"/>
        </w:rPr>
        <w:t>rrespondientes (Anexo 9</w:t>
      </w:r>
      <w:r w:rsidRPr="009A7DEF">
        <w:rPr>
          <w:rFonts w:ascii="Arial" w:hAnsi="Arial" w:cs="Arial"/>
          <w:sz w:val="22"/>
          <w:szCs w:val="22"/>
          <w:lang w:val="es-ES_tradnl"/>
        </w:rPr>
        <w:t>).- - - - - - - - - - - - - - - - - - - - - - - - - - - - - - - - - -</w:t>
      </w:r>
      <w:r w:rsidR="00370F3A">
        <w:rPr>
          <w:rFonts w:ascii="Arial" w:hAnsi="Arial" w:cs="Arial"/>
          <w:sz w:val="22"/>
          <w:szCs w:val="22"/>
          <w:lang w:val="es-ES_tradnl"/>
        </w:rPr>
        <w:t xml:space="preserve"> - - - -  -- - - - - - - - - - - - - - - - - - - -</w:t>
      </w:r>
    </w:p>
    <w:p w:rsidR="00370F3A" w:rsidRDefault="00370F3A" w:rsidP="00370F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de la Licenciada María Tanivet Ramos </w:t>
      </w:r>
      <w:r>
        <w:rPr>
          <w:rFonts w:ascii="Arial" w:hAnsi="Arial" w:cs="Arial"/>
          <w:sz w:val="22"/>
          <w:szCs w:val="22"/>
          <w:lang w:val="es-ES_tradnl"/>
        </w:rPr>
        <w:t xml:space="preserve">como </w:t>
      </w:r>
      <w:r w:rsidRPr="009A7DEF">
        <w:rPr>
          <w:rFonts w:ascii="Arial" w:hAnsi="Arial" w:cs="Arial"/>
          <w:sz w:val="22"/>
          <w:szCs w:val="22"/>
          <w:lang w:val="es-ES_tradnl"/>
        </w:rPr>
        <w:t>Secretaria Ejecutiva del Comité de Control Interno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- 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D716C" w:rsidRDefault="002D716C" w:rsidP="002D716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>go del punto número 13</w:t>
      </w:r>
      <w:r w:rsidR="003C4A64">
        <w:rPr>
          <w:rFonts w:ascii="Arial" w:hAnsi="Arial" w:cs="Arial"/>
          <w:sz w:val="22"/>
          <w:szCs w:val="22"/>
          <w:lang w:val="es-ES_tradnl"/>
        </w:rPr>
        <w:t xml:space="preserve"> (trece</w:t>
      </w:r>
      <w:bookmarkStart w:id="0" w:name="_GoBack"/>
      <w:bookmarkEnd w:id="0"/>
      <w:r w:rsidRPr="009A7DEF">
        <w:rPr>
          <w:rFonts w:ascii="Arial" w:hAnsi="Arial" w:cs="Arial"/>
          <w:sz w:val="22"/>
          <w:szCs w:val="22"/>
          <w:lang w:val="es-ES_tradnl"/>
        </w:rPr>
        <w:t xml:space="preserve">) del Orden del día, relativo a la 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 xml:space="preserve">aprobación de la designación del Secretario Ejecutivo del Comité de Ética del Instituto de Accesos a la Información Pública y Protección de Datos Personales.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Para lo cual, la Comisionada Presidenta tuvo a bien, proponer ante el Consejo General, la designación 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>del Licenciado Fernando Cruz Ríos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, para ocupar el cargo de 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>Secretario Ejecutivo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>Comité de Ética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</w:t>
      </w:r>
      <w:r w:rsidR="009D0063" w:rsidRPr="009A7DEF">
        <w:rPr>
          <w:rFonts w:ascii="Arial" w:eastAsia="Calibri" w:hAnsi="Arial" w:cs="Arial"/>
          <w:sz w:val="22"/>
          <w:szCs w:val="22"/>
          <w:lang w:val="es-ES_tradnl"/>
        </w:rPr>
        <w:t xml:space="preserve">- - - - - - - - - - - - - - - </w:t>
      </w:r>
    </w:p>
    <w:p w:rsidR="00370F3A" w:rsidRPr="009A7DEF" w:rsidRDefault="00370F3A" w:rsidP="002D716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2D716C" w:rsidRDefault="002D716C" w:rsidP="002D716C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>rrespondientes (Anexo 10</w:t>
      </w:r>
      <w:r w:rsidRPr="009A7DEF">
        <w:rPr>
          <w:rFonts w:ascii="Arial" w:hAnsi="Arial" w:cs="Arial"/>
          <w:sz w:val="22"/>
          <w:szCs w:val="22"/>
          <w:lang w:val="es-ES_tradnl"/>
        </w:rPr>
        <w:t>).- - - - - - - - - - - - - - - - - -</w:t>
      </w:r>
      <w:r w:rsidR="009D0063" w:rsidRPr="009A7DEF">
        <w:rPr>
          <w:rFonts w:ascii="Arial" w:hAnsi="Arial" w:cs="Arial"/>
          <w:sz w:val="22"/>
          <w:szCs w:val="22"/>
          <w:lang w:val="es-ES_tradnl"/>
        </w:rPr>
        <w:t xml:space="preserve"> - - - - - - - - - - - - - - - </w:t>
      </w:r>
    </w:p>
    <w:p w:rsidR="00370F3A" w:rsidRDefault="00370F3A" w:rsidP="00370F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>del Licenciado Fernando Cruz Ríos</w:t>
      </w:r>
      <w:r>
        <w:rPr>
          <w:rFonts w:ascii="Arial" w:hAnsi="Arial" w:cs="Arial"/>
          <w:sz w:val="22"/>
          <w:szCs w:val="22"/>
          <w:lang w:val="es-ES_tradnl"/>
        </w:rPr>
        <w:t xml:space="preserve"> como </w:t>
      </w:r>
      <w:r w:rsidRPr="009A7DEF">
        <w:rPr>
          <w:rFonts w:ascii="Arial" w:hAnsi="Arial" w:cs="Arial"/>
          <w:sz w:val="22"/>
          <w:szCs w:val="22"/>
          <w:lang w:val="es-ES_tradnl"/>
        </w:rPr>
        <w:t>Secretario Ejecutivo del Comité de Ética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 - - - - - - -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D0063" w:rsidRDefault="009D0063" w:rsidP="009D006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Acto Seguido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</w:t>
      </w:r>
      <w:r w:rsidR="00DF3810">
        <w:rPr>
          <w:rFonts w:ascii="Arial" w:hAnsi="Arial" w:cs="Arial"/>
          <w:sz w:val="22"/>
          <w:szCs w:val="22"/>
          <w:lang w:val="es-ES_tradnl"/>
        </w:rPr>
        <w:t xml:space="preserve">go del punto número 14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(catorce) del Orden del día, relativo a la Aprobación de la designación del Titular del Área Coordinadora de Archivos del Instituto de Accesos a la Información Pública y Protección de </w:t>
      </w:r>
      <w:r w:rsidRPr="009A7DEF">
        <w:rPr>
          <w:rFonts w:ascii="Arial" w:hAnsi="Arial" w:cs="Arial"/>
          <w:sz w:val="22"/>
          <w:szCs w:val="22"/>
          <w:lang w:val="es-ES_tradnl"/>
        </w:rPr>
        <w:lastRenderedPageBreak/>
        <w:t>Datos Personales. Para lo cual, la Comisionada Presidenta tuvo a bien, proponer ante el Consejo General, la designación de la Licenciada María Tanivet Ramos Reyes, para ocupar el cargo de Titular del Área Coordinadora de Archivos del IAIP</w:t>
      </w:r>
      <w:r w:rsidRPr="009A7DEF">
        <w:rPr>
          <w:rFonts w:ascii="Arial" w:eastAsia="Calibri" w:hAnsi="Arial" w:cs="Arial"/>
          <w:sz w:val="22"/>
          <w:szCs w:val="22"/>
          <w:lang w:val="es-ES_tradnl"/>
        </w:rPr>
        <w:t xml:space="preserve">.- - - - - - - - - - - - - - - - - - - - </w:t>
      </w:r>
    </w:p>
    <w:p w:rsidR="00370F3A" w:rsidRPr="009A7DEF" w:rsidRDefault="00370F3A" w:rsidP="009D006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D0063" w:rsidRDefault="009D0063" w:rsidP="009D006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La designación fue aprobada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 (Anexo 11).- - - - - - - - - - - - - - - - - - - - - - - - - - - - - - - - - </w:t>
      </w:r>
      <w:r w:rsidR="00370F3A">
        <w:rPr>
          <w:rFonts w:ascii="Arial" w:hAnsi="Arial" w:cs="Arial"/>
          <w:sz w:val="22"/>
          <w:szCs w:val="22"/>
          <w:lang w:val="es-ES_tradnl"/>
        </w:rPr>
        <w:t>- - - - - - - - - - - - - - - - - - - - - - - -</w:t>
      </w:r>
    </w:p>
    <w:p w:rsidR="00370F3A" w:rsidRDefault="00370F3A" w:rsidP="00370F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70F3A" w:rsidRDefault="00370F3A" w:rsidP="00370F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>Una vez aprobada la designación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de la Licenciada María Tanivet Ramos </w:t>
      </w:r>
      <w:r>
        <w:rPr>
          <w:rFonts w:ascii="Arial" w:hAnsi="Arial" w:cs="Arial"/>
          <w:sz w:val="22"/>
          <w:szCs w:val="22"/>
          <w:lang w:val="es-ES_tradnl"/>
        </w:rPr>
        <w:t xml:space="preserve">como </w:t>
      </w:r>
      <w:r w:rsidRPr="009A7DEF">
        <w:rPr>
          <w:rFonts w:ascii="Arial" w:hAnsi="Arial" w:cs="Arial"/>
          <w:sz w:val="22"/>
          <w:szCs w:val="22"/>
          <w:lang w:val="es-ES_tradnl"/>
        </w:rPr>
        <w:t>Titular del Área Coordinadora de Archivos del Instituto de Acceso a la Información Pública y Protección de Datos Personales del Estado de Oaxaca, se le realizó la toma de protesta de ley correspondiente.</w:t>
      </w:r>
      <w:r>
        <w:rPr>
          <w:rFonts w:ascii="Arial" w:hAnsi="Arial" w:cs="Arial"/>
          <w:sz w:val="22"/>
          <w:szCs w:val="22"/>
          <w:lang w:val="es-ES_tradnl"/>
        </w:rPr>
        <w:t xml:space="preserve">- - - - - - - - - - - - - - - - - - - - - - - - - - - - - - - - - - - - - - - - - - - - - - - - - - - </w:t>
      </w:r>
      <w:r w:rsidR="00DF3810">
        <w:rPr>
          <w:rFonts w:ascii="Arial" w:hAnsi="Arial" w:cs="Arial"/>
          <w:sz w:val="22"/>
          <w:szCs w:val="22"/>
          <w:lang w:val="es-ES_tradnl"/>
        </w:rPr>
        <w:t xml:space="preserve">- - - </w:t>
      </w:r>
    </w:p>
    <w:p w:rsidR="0084577B" w:rsidRPr="009A7DEF" w:rsidRDefault="0084577B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D0063" w:rsidRPr="009A7DEF" w:rsidRDefault="009D0063" w:rsidP="009D006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Enseguida, </w:t>
      </w:r>
      <w:r w:rsidRPr="009A7DEF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9A7DEF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15 (quince) del Orden del día, relativo a la aprobación del Programa Anual de Auditoría Ejercicio 2020 que emite la Contraloría General. Para lo cual, la Comisionada Presidenta solicitó al Secretario General de Acuerdos, dar cuenta de este punto.- - ese sentido, el Secretario General de Acuerdos dio cuenta del documento, señalando que fue circulado en tiempo y forma a cada una de las Ponencias que conforman el Consejo General </w:t>
      </w:r>
      <w:r w:rsidR="005C7BBE" w:rsidRPr="009A7DEF">
        <w:rPr>
          <w:rFonts w:ascii="Arial" w:hAnsi="Arial" w:cs="Arial"/>
          <w:sz w:val="22"/>
          <w:szCs w:val="22"/>
          <w:lang w:val="es-ES_tradnl"/>
        </w:rPr>
        <w:t xml:space="preserve">para su debido estudio y revisión, por lo cual ya se tiene conocimiento de su contenido para su aprobación en su caso.- - - - - - - - - - - </w:t>
      </w:r>
      <w:r w:rsidR="00DF3810">
        <w:rPr>
          <w:rFonts w:ascii="Arial" w:hAnsi="Arial" w:cs="Arial"/>
          <w:sz w:val="22"/>
          <w:szCs w:val="22"/>
          <w:lang w:val="es-ES_tradnl"/>
        </w:rPr>
        <w:t>- - - - - - - - - - - - - - - - - - - - - - - - - - - - - - - - - - - - - - - - - - - - - - -</w:t>
      </w:r>
    </w:p>
    <w:p w:rsidR="005C7BBE" w:rsidRPr="009A7DEF" w:rsidRDefault="005C7BBE" w:rsidP="005C7BBE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  <w:lang w:val="es-ES_tradnl"/>
        </w:rPr>
        <w:t xml:space="preserve">Fue aprobado por unanimidad de votos </w:t>
      </w:r>
      <w:proofErr w:type="spellStart"/>
      <w:r w:rsidRPr="009A7DEF">
        <w:rPr>
          <w:rFonts w:ascii="Arial" w:hAnsi="Arial" w:cs="Arial"/>
          <w:sz w:val="22"/>
          <w:szCs w:val="22"/>
          <w:lang w:val="es-ES_tradnl"/>
        </w:rPr>
        <w:t>e</w:t>
      </w:r>
      <w:proofErr w:type="spellEnd"/>
      <w:r w:rsidRPr="009A7DEF">
        <w:rPr>
          <w:rFonts w:ascii="Arial" w:hAnsi="Arial" w:cs="Arial"/>
          <w:sz w:val="22"/>
          <w:szCs w:val="22"/>
          <w:lang w:val="es-ES_tradnl"/>
        </w:rPr>
        <w:t xml:space="preserve"> instruido el Secretario General de Acuerdos para dar cumplimiento en los términos administrativos y legales correspondientes (Anexo 12).- - </w:t>
      </w:r>
    </w:p>
    <w:p w:rsidR="006E6EA0" w:rsidRPr="009A7DEF" w:rsidRDefault="006E6EA0" w:rsidP="00037D55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B533A" w:rsidRPr="009A7DEF" w:rsidRDefault="00FB533A" w:rsidP="00FB533A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A7DEF">
        <w:rPr>
          <w:rFonts w:ascii="Arial" w:hAnsi="Arial" w:cs="Arial"/>
          <w:sz w:val="22"/>
          <w:szCs w:val="22"/>
        </w:rPr>
        <w:t>Co</w:t>
      </w:r>
      <w:r w:rsidR="006E6EA0" w:rsidRPr="009A7DEF">
        <w:rPr>
          <w:rFonts w:ascii="Arial" w:hAnsi="Arial" w:cs="Arial"/>
          <w:sz w:val="22"/>
          <w:szCs w:val="22"/>
        </w:rPr>
        <w:t>ntinuando con el punto número 16</w:t>
      </w:r>
      <w:r w:rsidR="00232BF0" w:rsidRPr="009A7DEF">
        <w:rPr>
          <w:rFonts w:ascii="Arial" w:hAnsi="Arial" w:cs="Arial"/>
          <w:sz w:val="22"/>
          <w:szCs w:val="22"/>
        </w:rPr>
        <w:t xml:space="preserve"> (dieciséis</w:t>
      </w:r>
      <w:r w:rsidRPr="009A7DEF">
        <w:rPr>
          <w:rFonts w:ascii="Arial" w:hAnsi="Arial" w:cs="Arial"/>
          <w:sz w:val="22"/>
          <w:szCs w:val="22"/>
        </w:rPr>
        <w:t>)</w:t>
      </w:r>
      <w:r w:rsidRPr="009A7DEF">
        <w:rPr>
          <w:rFonts w:ascii="Arial" w:hAnsi="Arial" w:cs="Arial"/>
          <w:b/>
          <w:sz w:val="22"/>
          <w:szCs w:val="22"/>
        </w:rPr>
        <w:t xml:space="preserve"> </w:t>
      </w:r>
      <w:r w:rsidRPr="009A7DEF">
        <w:rPr>
          <w:rFonts w:ascii="Arial" w:hAnsi="Arial" w:cs="Arial"/>
          <w:sz w:val="22"/>
          <w:szCs w:val="22"/>
        </w:rPr>
        <w:t>del orden del día relativ</w:t>
      </w:r>
      <w:r w:rsidR="006E6EA0" w:rsidRPr="009A7DEF">
        <w:rPr>
          <w:rFonts w:ascii="Arial" w:hAnsi="Arial" w:cs="Arial"/>
          <w:sz w:val="22"/>
          <w:szCs w:val="22"/>
        </w:rPr>
        <w:t>o a la clausura de la sesión, la Comisionada Presidenta</w:t>
      </w:r>
      <w:r w:rsidRPr="009A7DEF">
        <w:rPr>
          <w:rFonts w:ascii="Arial" w:hAnsi="Arial" w:cs="Arial"/>
          <w:sz w:val="22"/>
          <w:szCs w:val="22"/>
        </w:rPr>
        <w:t xml:space="preserve"> manifestó: </w:t>
      </w:r>
      <w:r w:rsidRPr="009A7DEF">
        <w:rPr>
          <w:rFonts w:ascii="Arial" w:hAnsi="Arial" w:cs="Arial"/>
          <w:i/>
          <w:sz w:val="22"/>
          <w:szCs w:val="22"/>
        </w:rPr>
        <w:t>“En virtud de que han sido desahogados todos y cada uno de los puntos del Orden del día aprobado para la presente sesión, siendo l</w:t>
      </w:r>
      <w:r w:rsidR="006E6EA0" w:rsidRPr="009A7DEF">
        <w:rPr>
          <w:rFonts w:ascii="Arial" w:hAnsi="Arial" w:cs="Arial"/>
          <w:i/>
          <w:sz w:val="22"/>
          <w:szCs w:val="22"/>
        </w:rPr>
        <w:t>as trece</w:t>
      </w:r>
      <w:r w:rsidR="005744DE" w:rsidRPr="009A7DEF">
        <w:rPr>
          <w:rFonts w:ascii="Arial" w:hAnsi="Arial" w:cs="Arial"/>
          <w:i/>
          <w:sz w:val="22"/>
          <w:szCs w:val="22"/>
        </w:rPr>
        <w:t xml:space="preserve"> horas</w:t>
      </w:r>
      <w:r w:rsidR="006E6EA0" w:rsidRPr="009A7DEF">
        <w:rPr>
          <w:rFonts w:ascii="Arial" w:hAnsi="Arial" w:cs="Arial"/>
          <w:i/>
          <w:sz w:val="22"/>
          <w:szCs w:val="22"/>
        </w:rPr>
        <w:t xml:space="preserve"> con treinta minutos del día tres de julio</w:t>
      </w:r>
      <w:r w:rsidRPr="009A7DEF">
        <w:rPr>
          <w:rFonts w:ascii="Arial" w:hAnsi="Arial" w:cs="Arial"/>
          <w:i/>
          <w:sz w:val="22"/>
          <w:szCs w:val="22"/>
        </w:rPr>
        <w:t xml:space="preserve"> del año dos mil veinte, declaro f</w:t>
      </w:r>
      <w:r w:rsidR="006E6EA0" w:rsidRPr="009A7DEF">
        <w:rPr>
          <w:rFonts w:ascii="Arial" w:hAnsi="Arial" w:cs="Arial"/>
          <w:i/>
          <w:sz w:val="22"/>
          <w:szCs w:val="22"/>
        </w:rPr>
        <w:t>ormalmente clausurada la Décima Cuarta</w:t>
      </w:r>
      <w:r w:rsidRPr="009A7DEF">
        <w:rPr>
          <w:rFonts w:ascii="Arial" w:hAnsi="Arial" w:cs="Arial"/>
          <w:i/>
          <w:sz w:val="22"/>
          <w:szCs w:val="22"/>
        </w:rPr>
        <w:t xml:space="preserve"> Sesión Extraordinaria 2020 del Instituto de Acceso a la Información Pública y Protección de Datos Personales del Estado de Oaxaca</w:t>
      </w:r>
      <w:r w:rsidR="005744DE" w:rsidRPr="009A7DEF">
        <w:rPr>
          <w:rFonts w:ascii="Arial" w:hAnsi="Arial" w:cs="Arial"/>
          <w:i/>
          <w:sz w:val="22"/>
          <w:szCs w:val="22"/>
        </w:rPr>
        <w:t>. Se levanta la Sesi</w:t>
      </w:r>
      <w:r w:rsidR="006E6EA0" w:rsidRPr="009A7DEF">
        <w:rPr>
          <w:rFonts w:ascii="Arial" w:hAnsi="Arial" w:cs="Arial"/>
          <w:i/>
          <w:sz w:val="22"/>
          <w:szCs w:val="22"/>
        </w:rPr>
        <w:t xml:space="preserve">ón.”- - - - - - - - - - - - </w:t>
      </w:r>
      <w:r w:rsidR="00DF3810">
        <w:rPr>
          <w:rFonts w:ascii="Arial" w:hAnsi="Arial" w:cs="Arial"/>
          <w:i/>
          <w:sz w:val="22"/>
          <w:szCs w:val="22"/>
        </w:rPr>
        <w:t xml:space="preserve">- - - - - - - - - - - - - - - - - - - - - - - - - - - - - - - - - - - - - - </w:t>
      </w: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3810" w:rsidRDefault="00DF3810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74ED" w:rsidRPr="009A7DEF" w:rsidRDefault="00FB533A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DEF">
        <w:rPr>
          <w:rFonts w:ascii="Arial" w:hAnsi="Arial" w:cs="Arial"/>
          <w:sz w:val="22"/>
          <w:szCs w:val="22"/>
        </w:rPr>
        <w:lastRenderedPageBreak/>
        <w:t>Así lo acordaron y firma</w:t>
      </w:r>
      <w:r w:rsidR="005744DE" w:rsidRPr="009A7DEF">
        <w:rPr>
          <w:rFonts w:ascii="Arial" w:hAnsi="Arial" w:cs="Arial"/>
          <w:sz w:val="22"/>
          <w:szCs w:val="22"/>
        </w:rPr>
        <w:t>n</w:t>
      </w:r>
      <w:r w:rsidR="00AF33A3" w:rsidRPr="009A7DEF">
        <w:rPr>
          <w:rFonts w:ascii="Arial" w:hAnsi="Arial" w:cs="Arial"/>
          <w:sz w:val="22"/>
          <w:szCs w:val="22"/>
        </w:rPr>
        <w:t xml:space="preserve">, Mtra. María Antonieta Velásquez </w:t>
      </w:r>
      <w:proofErr w:type="spellStart"/>
      <w:r w:rsidR="00AF33A3" w:rsidRPr="009A7DEF">
        <w:rPr>
          <w:rFonts w:ascii="Arial" w:hAnsi="Arial" w:cs="Arial"/>
          <w:sz w:val="22"/>
          <w:szCs w:val="22"/>
        </w:rPr>
        <w:t>Chagoya</w:t>
      </w:r>
      <w:proofErr w:type="spellEnd"/>
      <w:r w:rsidR="00AF33A3" w:rsidRPr="009A7DEF">
        <w:rPr>
          <w:rFonts w:ascii="Arial" w:hAnsi="Arial" w:cs="Arial"/>
          <w:sz w:val="22"/>
          <w:szCs w:val="22"/>
        </w:rPr>
        <w:t>,</w:t>
      </w:r>
      <w:r w:rsidRPr="009A7DEF">
        <w:rPr>
          <w:rFonts w:ascii="Arial" w:hAnsi="Arial" w:cs="Arial"/>
          <w:sz w:val="22"/>
          <w:szCs w:val="22"/>
        </w:rPr>
        <w:t xml:space="preserve"> Lic. Francisco Javier Álvarez Figueroa, y Lic. Fernando R</w:t>
      </w:r>
      <w:r w:rsidR="00AF33A3" w:rsidRPr="009A7DEF">
        <w:rPr>
          <w:rFonts w:ascii="Arial" w:hAnsi="Arial" w:cs="Arial"/>
          <w:sz w:val="22"/>
          <w:szCs w:val="22"/>
        </w:rPr>
        <w:t>odolfo Gómez Cuevas, Comisionada Presienta, y Comisionados</w:t>
      </w:r>
      <w:r w:rsidRPr="009A7DEF">
        <w:rPr>
          <w:rFonts w:ascii="Arial" w:hAnsi="Arial" w:cs="Arial"/>
          <w:sz w:val="22"/>
          <w:szCs w:val="22"/>
        </w:rPr>
        <w:t xml:space="preserve"> del Consejo General del Instituto de Acceso a la Información Pública y Protección de Datos Personales de Oaxaca, asistidos del</w:t>
      </w:r>
      <w:r w:rsidR="005744DE" w:rsidRPr="009A7DEF">
        <w:rPr>
          <w:rFonts w:ascii="Arial" w:hAnsi="Arial" w:cs="Arial"/>
          <w:sz w:val="22"/>
          <w:szCs w:val="22"/>
        </w:rPr>
        <w:t xml:space="preserve"> Lic. </w:t>
      </w:r>
      <w:r w:rsidR="00B81BF3" w:rsidRPr="009A7DEF">
        <w:rPr>
          <w:rFonts w:ascii="Arial" w:hAnsi="Arial" w:cs="Arial"/>
          <w:sz w:val="22"/>
          <w:szCs w:val="22"/>
        </w:rPr>
        <w:t>Guadalupe Gustavo Díaz Altamirano</w:t>
      </w:r>
      <w:r w:rsidRPr="009A7DEF">
        <w:rPr>
          <w:rFonts w:ascii="Arial" w:hAnsi="Arial" w:cs="Arial"/>
          <w:sz w:val="22"/>
          <w:szCs w:val="22"/>
        </w:rPr>
        <w:t xml:space="preserve">, Secretario </w:t>
      </w:r>
      <w:r w:rsidR="005744DE" w:rsidRPr="009A7DEF">
        <w:rPr>
          <w:rFonts w:ascii="Arial" w:hAnsi="Arial" w:cs="Arial"/>
          <w:sz w:val="22"/>
          <w:szCs w:val="22"/>
        </w:rPr>
        <w:t>General de Acuerdos</w:t>
      </w:r>
      <w:r w:rsidRPr="009A7DEF">
        <w:rPr>
          <w:rFonts w:ascii="Arial" w:hAnsi="Arial" w:cs="Arial"/>
          <w:sz w:val="22"/>
          <w:szCs w:val="22"/>
        </w:rPr>
        <w:t xml:space="preserve">, quien autoriza y da fe.- - - - - - - - - - - </w:t>
      </w:r>
      <w:r w:rsidR="005744DE" w:rsidRPr="009A7DEF">
        <w:rPr>
          <w:rFonts w:ascii="Arial" w:hAnsi="Arial" w:cs="Arial"/>
          <w:sz w:val="22"/>
          <w:szCs w:val="22"/>
        </w:rPr>
        <w:t xml:space="preserve">- - - - - - </w:t>
      </w:r>
    </w:p>
    <w:p w:rsidR="00AF33A3" w:rsidRPr="009A7DEF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5744DE" w:rsidRPr="009A7DEF" w:rsidRDefault="005744DE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9A7DEF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Default="00AF33A3" w:rsidP="00FB533A">
      <w:pPr>
        <w:jc w:val="both"/>
        <w:rPr>
          <w:rFonts w:ascii="Arial" w:hAnsi="Arial" w:cs="Arial"/>
        </w:rPr>
      </w:pPr>
    </w:p>
    <w:p w:rsidR="00AF33A3" w:rsidRPr="006452E3" w:rsidRDefault="00AF33A3" w:rsidP="00AF33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F76BD">
        <w:rPr>
          <w:rFonts w:ascii="Arial" w:hAnsi="Arial" w:cs="Arial"/>
          <w:sz w:val="22"/>
          <w:szCs w:val="22"/>
        </w:rPr>
        <w:t xml:space="preserve">Mtra. María Antonieta Velásquez </w:t>
      </w:r>
      <w:proofErr w:type="spellStart"/>
      <w:r w:rsidRPr="00CF76BD">
        <w:rPr>
          <w:rFonts w:ascii="Arial" w:hAnsi="Arial" w:cs="Arial"/>
          <w:sz w:val="22"/>
          <w:szCs w:val="22"/>
        </w:rPr>
        <w:t>Chagoya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F33A3" w:rsidRPr="006452E3" w:rsidRDefault="00AF33A3" w:rsidP="00AF33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Comisionada Presidenta.</w:t>
      </w:r>
    </w:p>
    <w:p w:rsidR="00AF33A3" w:rsidRDefault="00AF33A3" w:rsidP="00AF33A3">
      <w:pPr>
        <w:rPr>
          <w:rFonts w:ascii="Arial" w:hAnsi="Arial" w:cs="Arial"/>
          <w:sz w:val="22"/>
          <w:szCs w:val="22"/>
        </w:rPr>
      </w:pPr>
    </w:p>
    <w:p w:rsidR="00AF33A3" w:rsidRDefault="00AF33A3" w:rsidP="00AF33A3">
      <w:pPr>
        <w:jc w:val="center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center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center"/>
        <w:rPr>
          <w:rFonts w:ascii="Arial" w:hAnsi="Arial" w:cs="Arial"/>
          <w:sz w:val="22"/>
          <w:szCs w:val="22"/>
        </w:rPr>
      </w:pPr>
    </w:p>
    <w:p w:rsidR="00AF33A3" w:rsidRDefault="00AF33A3" w:rsidP="00AF33A3">
      <w:pPr>
        <w:jc w:val="center"/>
        <w:rPr>
          <w:rFonts w:ascii="Arial" w:hAnsi="Arial" w:cs="Arial"/>
          <w:sz w:val="22"/>
          <w:szCs w:val="22"/>
        </w:rPr>
      </w:pPr>
    </w:p>
    <w:p w:rsidR="00AF33A3" w:rsidRPr="006452E3" w:rsidRDefault="00AF33A3" w:rsidP="00AF33A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F33A3" w:rsidRPr="006452E3" w:rsidTr="003056B9">
        <w:trPr>
          <w:jc w:val="center"/>
        </w:trPr>
        <w:tc>
          <w:tcPr>
            <w:tcW w:w="4414" w:type="dxa"/>
          </w:tcPr>
          <w:p w:rsidR="00AF33A3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 w:rsidRPr="006452E3">
              <w:rPr>
                <w:rFonts w:ascii="Arial" w:hAnsi="Arial" w:cs="Arial"/>
              </w:rPr>
              <w:t>Francisco Javier Álvarez Figueroa</w:t>
            </w:r>
            <w:r>
              <w:rPr>
                <w:rFonts w:ascii="Arial" w:hAnsi="Arial" w:cs="Arial"/>
              </w:rPr>
              <w:t>.</w:t>
            </w:r>
          </w:p>
          <w:p w:rsidR="00AF33A3" w:rsidRPr="00CF76BD" w:rsidRDefault="00AF33A3" w:rsidP="00305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Comisionado.</w:t>
            </w:r>
          </w:p>
        </w:tc>
        <w:tc>
          <w:tcPr>
            <w:tcW w:w="4414" w:type="dxa"/>
          </w:tcPr>
          <w:p w:rsidR="00AF33A3" w:rsidRPr="006452E3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6452E3">
              <w:rPr>
                <w:rFonts w:ascii="Arial" w:hAnsi="Arial" w:cs="Arial"/>
              </w:rPr>
              <w:t>Lic. Fernando Rodolfo Gómez Cuevas</w:t>
            </w:r>
            <w:r>
              <w:rPr>
                <w:rFonts w:ascii="Arial" w:hAnsi="Arial" w:cs="Arial"/>
              </w:rPr>
              <w:t>.</w:t>
            </w:r>
          </w:p>
          <w:p w:rsidR="00AF33A3" w:rsidRDefault="00AF33A3" w:rsidP="003056B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6452E3">
              <w:rPr>
                <w:rFonts w:ascii="Arial" w:hAnsi="Arial" w:cs="Arial"/>
              </w:rPr>
              <w:t>Comisionado</w:t>
            </w:r>
            <w:r>
              <w:rPr>
                <w:rFonts w:ascii="Arial" w:hAnsi="Arial" w:cs="Arial"/>
              </w:rPr>
              <w:t>.</w:t>
            </w:r>
          </w:p>
          <w:p w:rsidR="00AF33A3" w:rsidRDefault="00AF33A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6452E3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F33A3" w:rsidRPr="006452E3" w:rsidRDefault="00AF33A3" w:rsidP="00AF33A3">
      <w:pPr>
        <w:rPr>
          <w:rFonts w:ascii="Arial" w:hAnsi="Arial" w:cs="Arial"/>
          <w:sz w:val="22"/>
          <w:szCs w:val="22"/>
        </w:rPr>
      </w:pPr>
    </w:p>
    <w:p w:rsidR="00AF33A3" w:rsidRPr="006452E3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Guadalupe Gustavo Díaz Altamirano.</w:t>
      </w:r>
    </w:p>
    <w:p w:rsidR="00AF33A3" w:rsidRPr="006452E3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Secretario General de Acuerdos</w:t>
      </w:r>
      <w:r>
        <w:rPr>
          <w:rFonts w:ascii="Arial" w:hAnsi="Arial" w:cs="Arial"/>
          <w:sz w:val="22"/>
          <w:szCs w:val="22"/>
        </w:rPr>
        <w:t>.</w:t>
      </w:r>
    </w:p>
    <w:p w:rsidR="00AF33A3" w:rsidRDefault="00AF33A3" w:rsidP="00AF33A3">
      <w:pPr>
        <w:jc w:val="both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both"/>
        <w:rPr>
          <w:rFonts w:ascii="Arial" w:hAnsi="Arial" w:cs="Arial"/>
          <w:sz w:val="22"/>
          <w:szCs w:val="22"/>
        </w:rPr>
      </w:pPr>
    </w:p>
    <w:p w:rsidR="00B81BF3" w:rsidRDefault="00B81BF3" w:rsidP="00AF33A3">
      <w:pPr>
        <w:jc w:val="both"/>
        <w:rPr>
          <w:rFonts w:ascii="Arial" w:hAnsi="Arial" w:cs="Arial"/>
          <w:sz w:val="22"/>
          <w:szCs w:val="22"/>
        </w:rPr>
      </w:pPr>
    </w:p>
    <w:p w:rsidR="00AF33A3" w:rsidRPr="006452E3" w:rsidRDefault="00AF33A3" w:rsidP="00AF33A3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>
        <w:rPr>
          <w:rFonts w:ascii="Arial" w:hAnsi="Arial" w:cs="Arial"/>
          <w:sz w:val="16"/>
          <w:szCs w:val="16"/>
        </w:rPr>
        <w:t>l</w:t>
      </w:r>
      <w:r w:rsidRPr="006452E3">
        <w:rPr>
          <w:rFonts w:ascii="Arial" w:hAnsi="Arial" w:cs="Arial"/>
          <w:sz w:val="16"/>
          <w:szCs w:val="16"/>
        </w:rPr>
        <w:t xml:space="preserve"> Acta de la </w:t>
      </w:r>
      <w:r>
        <w:rPr>
          <w:rFonts w:ascii="Arial" w:hAnsi="Arial" w:cs="Arial"/>
          <w:sz w:val="16"/>
          <w:szCs w:val="16"/>
        </w:rPr>
        <w:t>Décima Cuarta Sesión  Extrao</w:t>
      </w:r>
      <w:r w:rsidRPr="006452E3">
        <w:rPr>
          <w:rFonts w:ascii="Arial" w:hAnsi="Arial" w:cs="Arial"/>
          <w:sz w:val="16"/>
          <w:szCs w:val="16"/>
        </w:rPr>
        <w:t xml:space="preserve">rdinaria 2020 del Consejo General del Instituto de Acceso a la Información Pública y Protección de Datos Personales de Oaxaca, celebrada el </w:t>
      </w:r>
      <w:r>
        <w:rPr>
          <w:rFonts w:ascii="Arial" w:hAnsi="Arial" w:cs="Arial"/>
          <w:sz w:val="16"/>
          <w:szCs w:val="16"/>
        </w:rPr>
        <w:t>3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 xml:space="preserve">julio </w:t>
      </w:r>
      <w:r w:rsidRPr="006452E3">
        <w:rPr>
          <w:rFonts w:ascii="Arial" w:hAnsi="Arial" w:cs="Arial"/>
          <w:sz w:val="16"/>
          <w:szCs w:val="16"/>
        </w:rPr>
        <w:t>de 2020.</w:t>
      </w:r>
    </w:p>
    <w:p w:rsidR="00150BE4" w:rsidRDefault="00150BE4" w:rsidP="00150BE4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150BE4" w:rsidSect="00AF33A3">
      <w:headerReference w:type="default" r:id="rId8"/>
      <w:footerReference w:type="default" r:id="rId9"/>
      <w:pgSz w:w="12240" w:h="19296"/>
      <w:pgMar w:top="170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5B" w:rsidRDefault="0000275B" w:rsidP="00505074">
      <w:r>
        <w:separator/>
      </w:r>
    </w:p>
  </w:endnote>
  <w:endnote w:type="continuationSeparator" w:id="0">
    <w:p w:rsidR="0000275B" w:rsidRDefault="0000275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6B" w:rsidRDefault="003814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32C93">
      <w:rPr>
        <w:color w:val="44A2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3C4A64" w:rsidRPr="003C4A64">
      <w:rPr>
        <w:noProof/>
        <w:color w:val="323E4F" w:themeColor="text2" w:themeShade="BF"/>
        <w:lang w:val="es-ES"/>
      </w:rPr>
      <w:t>7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3C4A64" w:rsidRPr="003C4A64">
      <w:rPr>
        <w:noProof/>
        <w:color w:val="323E4F" w:themeColor="text2" w:themeShade="BF"/>
        <w:lang w:val="es-ES"/>
      </w:rPr>
      <w:t>7</w:t>
    </w:r>
    <w:r>
      <w:rPr>
        <w:color w:val="323E4F" w:themeColor="text2" w:themeShade="BF"/>
      </w:rPr>
      <w:fldChar w:fldCharType="end"/>
    </w:r>
  </w:p>
  <w:p w:rsidR="0038146B" w:rsidRDefault="003814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5B" w:rsidRDefault="0000275B" w:rsidP="00505074">
      <w:r>
        <w:separator/>
      </w:r>
    </w:p>
  </w:footnote>
  <w:footnote w:type="continuationSeparator" w:id="0">
    <w:p w:rsidR="0000275B" w:rsidRDefault="0000275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6B" w:rsidRDefault="003814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808</wp:posOffset>
          </wp:positionH>
          <wp:positionV relativeFrom="paragraph">
            <wp:posOffset>-272646</wp:posOffset>
          </wp:positionV>
          <wp:extent cx="5612130" cy="955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49D"/>
    <w:multiLevelType w:val="hybridMultilevel"/>
    <w:tmpl w:val="A7B4138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57899"/>
    <w:multiLevelType w:val="hybridMultilevel"/>
    <w:tmpl w:val="D160DC5A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275B"/>
    <w:rsid w:val="00003386"/>
    <w:rsid w:val="00037D55"/>
    <w:rsid w:val="0005716D"/>
    <w:rsid w:val="000774AC"/>
    <w:rsid w:val="000A54D0"/>
    <w:rsid w:val="000B139D"/>
    <w:rsid w:val="00100F98"/>
    <w:rsid w:val="00102EB8"/>
    <w:rsid w:val="00140B14"/>
    <w:rsid w:val="00145744"/>
    <w:rsid w:val="00150BE4"/>
    <w:rsid w:val="001B0D25"/>
    <w:rsid w:val="001C3A24"/>
    <w:rsid w:val="001E7524"/>
    <w:rsid w:val="001F4165"/>
    <w:rsid w:val="00202DCE"/>
    <w:rsid w:val="00232BF0"/>
    <w:rsid w:val="002C0F8F"/>
    <w:rsid w:val="002D150F"/>
    <w:rsid w:val="002D716C"/>
    <w:rsid w:val="00320B59"/>
    <w:rsid w:val="003250C8"/>
    <w:rsid w:val="00353534"/>
    <w:rsid w:val="00367026"/>
    <w:rsid w:val="00370F3A"/>
    <w:rsid w:val="0038146B"/>
    <w:rsid w:val="003C31A6"/>
    <w:rsid w:val="003C4A64"/>
    <w:rsid w:val="003F7C21"/>
    <w:rsid w:val="0042647D"/>
    <w:rsid w:val="004C0016"/>
    <w:rsid w:val="004C3416"/>
    <w:rsid w:val="00505074"/>
    <w:rsid w:val="00542913"/>
    <w:rsid w:val="005744DE"/>
    <w:rsid w:val="005C29D5"/>
    <w:rsid w:val="005C7BBE"/>
    <w:rsid w:val="00632C93"/>
    <w:rsid w:val="00645114"/>
    <w:rsid w:val="006C1246"/>
    <w:rsid w:val="006C25EE"/>
    <w:rsid w:val="006C74ED"/>
    <w:rsid w:val="006E6EA0"/>
    <w:rsid w:val="007178E4"/>
    <w:rsid w:val="0073345E"/>
    <w:rsid w:val="007A2DD6"/>
    <w:rsid w:val="007D1B1E"/>
    <w:rsid w:val="0084577B"/>
    <w:rsid w:val="00874738"/>
    <w:rsid w:val="00920943"/>
    <w:rsid w:val="00924F3C"/>
    <w:rsid w:val="00926882"/>
    <w:rsid w:val="009402BB"/>
    <w:rsid w:val="009A7DEF"/>
    <w:rsid w:val="009D0063"/>
    <w:rsid w:val="00A1693D"/>
    <w:rsid w:val="00A879A5"/>
    <w:rsid w:val="00AA070F"/>
    <w:rsid w:val="00AF2E0D"/>
    <w:rsid w:val="00AF33A3"/>
    <w:rsid w:val="00B00CEC"/>
    <w:rsid w:val="00B47F1A"/>
    <w:rsid w:val="00B65A15"/>
    <w:rsid w:val="00B81BF3"/>
    <w:rsid w:val="00C07082"/>
    <w:rsid w:val="00C20DA3"/>
    <w:rsid w:val="00C95F58"/>
    <w:rsid w:val="00CB6999"/>
    <w:rsid w:val="00CE4C07"/>
    <w:rsid w:val="00D503E1"/>
    <w:rsid w:val="00D9071A"/>
    <w:rsid w:val="00DB35CC"/>
    <w:rsid w:val="00DF3810"/>
    <w:rsid w:val="00E36FD0"/>
    <w:rsid w:val="00E45C95"/>
    <w:rsid w:val="00E915A1"/>
    <w:rsid w:val="00EA59BE"/>
    <w:rsid w:val="00EC169B"/>
    <w:rsid w:val="00EF1D67"/>
    <w:rsid w:val="00F31591"/>
    <w:rsid w:val="00F37A0E"/>
    <w:rsid w:val="00F874D6"/>
    <w:rsid w:val="00FA06F3"/>
    <w:rsid w:val="00FB533A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27A32A-DAA1-4B76-B27F-E52B775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434F17-F8FF-4E1C-95B5-385FFCB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3457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Comisionado</cp:lastModifiedBy>
  <cp:revision>14</cp:revision>
  <cp:lastPrinted>2020-07-03T23:11:00Z</cp:lastPrinted>
  <dcterms:created xsi:type="dcterms:W3CDTF">2020-07-03T22:29:00Z</dcterms:created>
  <dcterms:modified xsi:type="dcterms:W3CDTF">2020-08-14T19:02:00Z</dcterms:modified>
</cp:coreProperties>
</file>