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BE4" w:rsidRPr="00633040" w:rsidRDefault="00807C3C" w:rsidP="00150BE4">
      <w:pPr>
        <w:keepNext/>
        <w:tabs>
          <w:tab w:val="left" w:leader="hyphen" w:pos="709"/>
          <w:tab w:val="right" w:leader="hyphen" w:pos="8902"/>
        </w:tabs>
        <w:spacing w:line="360" w:lineRule="auto"/>
        <w:jc w:val="center"/>
        <w:outlineLvl w:val="1"/>
        <w:rPr>
          <w:rFonts w:ascii="Arial" w:eastAsia="Times New Roman" w:hAnsi="Arial" w:cs="Arial"/>
          <w:b/>
          <w:bCs/>
          <w:lang w:val="es-ES_tradnl"/>
        </w:rPr>
      </w:pPr>
      <w:r>
        <w:rPr>
          <w:rFonts w:ascii="Arial" w:eastAsia="Times New Roman" w:hAnsi="Arial" w:cs="Arial"/>
          <w:b/>
          <w:bCs/>
          <w:lang w:val="es-ES_tradnl"/>
        </w:rPr>
        <w:t xml:space="preserve">ACTA DE LA </w:t>
      </w:r>
      <w:r w:rsidR="00C06006">
        <w:rPr>
          <w:rFonts w:ascii="Arial" w:eastAsia="Times New Roman" w:hAnsi="Arial" w:cs="Arial"/>
          <w:b/>
          <w:bCs/>
          <w:lang w:val="es-ES_tradnl"/>
        </w:rPr>
        <w:t>VIGÉSIMA</w:t>
      </w:r>
      <w:r w:rsidR="00150BE4">
        <w:rPr>
          <w:rFonts w:ascii="Arial" w:eastAsia="Times New Roman" w:hAnsi="Arial" w:cs="Arial"/>
          <w:b/>
          <w:bCs/>
          <w:lang w:val="es-ES_tradnl"/>
        </w:rPr>
        <w:t xml:space="preserve"> </w:t>
      </w:r>
      <w:r w:rsidR="000306A8">
        <w:rPr>
          <w:rFonts w:ascii="Arial" w:eastAsia="Times New Roman" w:hAnsi="Arial" w:cs="Arial"/>
          <w:b/>
          <w:bCs/>
          <w:lang w:val="es-ES_tradnl"/>
        </w:rPr>
        <w:t xml:space="preserve">SEGUNDA </w:t>
      </w:r>
      <w:r w:rsidR="00150BE4">
        <w:rPr>
          <w:rFonts w:ascii="Arial" w:eastAsia="Times New Roman" w:hAnsi="Arial" w:cs="Arial"/>
          <w:b/>
          <w:bCs/>
          <w:lang w:val="es-ES_tradnl"/>
        </w:rPr>
        <w:t>SESIÓN EXTRAORDINARIA 2020</w:t>
      </w:r>
    </w:p>
    <w:p w:rsidR="00AF33A3" w:rsidRPr="00EC169B" w:rsidRDefault="00AF33A3" w:rsidP="00150BE4">
      <w:pPr>
        <w:keepNext/>
        <w:tabs>
          <w:tab w:val="left" w:leader="hyphen" w:pos="709"/>
          <w:tab w:val="right" w:leader="hyphen" w:pos="8902"/>
        </w:tabs>
        <w:spacing w:line="360" w:lineRule="auto"/>
        <w:jc w:val="both"/>
        <w:outlineLvl w:val="1"/>
        <w:rPr>
          <w:rFonts w:ascii="Arial" w:eastAsia="Times New Roman" w:hAnsi="Arial" w:cs="Arial"/>
          <w:b/>
          <w:bCs/>
          <w:lang w:val="es-ES_tradnl"/>
        </w:rPr>
      </w:pPr>
    </w:p>
    <w:p w:rsidR="00940051" w:rsidRPr="00A318F1" w:rsidRDefault="00CC0C41" w:rsidP="00150BE4">
      <w:pPr>
        <w:keepNext/>
        <w:tabs>
          <w:tab w:val="left" w:leader="hyphen" w:pos="709"/>
          <w:tab w:val="right" w:leader="hyphen" w:pos="8902"/>
        </w:tabs>
        <w:spacing w:line="360" w:lineRule="auto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Estando reunidos</w:t>
      </w:r>
      <w:r w:rsidR="00940051" w:rsidRPr="004A3F8B">
        <w:rPr>
          <w:rFonts w:ascii="Arial" w:hAnsi="Arial" w:cs="Arial"/>
          <w:sz w:val="22"/>
          <w:szCs w:val="22"/>
        </w:rPr>
        <w:t xml:space="preserve"> vía remota en medios digitales, siendo la</w:t>
      </w:r>
      <w:r w:rsidR="000808F0">
        <w:rPr>
          <w:rFonts w:ascii="Arial" w:hAnsi="Arial" w:cs="Arial"/>
          <w:sz w:val="22"/>
          <w:szCs w:val="22"/>
        </w:rPr>
        <w:t xml:space="preserve">s </w:t>
      </w:r>
      <w:r w:rsidR="00D9298B">
        <w:rPr>
          <w:rFonts w:ascii="Arial" w:hAnsi="Arial" w:cs="Arial"/>
          <w:sz w:val="22"/>
          <w:szCs w:val="22"/>
        </w:rPr>
        <w:t>dieciséis horas</w:t>
      </w:r>
      <w:r w:rsidR="004F3F5B">
        <w:rPr>
          <w:rFonts w:ascii="Arial" w:hAnsi="Arial" w:cs="Arial"/>
          <w:sz w:val="22"/>
          <w:szCs w:val="22"/>
        </w:rPr>
        <w:t xml:space="preserve"> con</w:t>
      </w:r>
      <w:r w:rsidR="00D9298B">
        <w:rPr>
          <w:rFonts w:ascii="Arial" w:hAnsi="Arial" w:cs="Arial"/>
          <w:sz w:val="22"/>
          <w:szCs w:val="22"/>
        </w:rPr>
        <w:t xml:space="preserve"> quince</w:t>
      </w:r>
      <w:r w:rsidR="000808F0">
        <w:rPr>
          <w:rFonts w:ascii="Arial" w:hAnsi="Arial" w:cs="Arial"/>
          <w:sz w:val="22"/>
          <w:szCs w:val="22"/>
        </w:rPr>
        <w:t xml:space="preserve"> minutos, del día </w:t>
      </w:r>
      <w:r w:rsidR="00D9298B">
        <w:rPr>
          <w:rFonts w:ascii="Arial" w:hAnsi="Arial" w:cs="Arial"/>
          <w:sz w:val="22"/>
          <w:szCs w:val="22"/>
        </w:rPr>
        <w:t>tres</w:t>
      </w:r>
      <w:r w:rsidR="001B62F4">
        <w:rPr>
          <w:rFonts w:ascii="Arial" w:hAnsi="Arial" w:cs="Arial"/>
          <w:sz w:val="22"/>
          <w:szCs w:val="22"/>
        </w:rPr>
        <w:t xml:space="preserve"> </w:t>
      </w:r>
      <w:r w:rsidR="00061B75">
        <w:rPr>
          <w:rFonts w:ascii="Arial" w:hAnsi="Arial" w:cs="Arial"/>
          <w:sz w:val="22"/>
          <w:szCs w:val="22"/>
        </w:rPr>
        <w:t xml:space="preserve">de </w:t>
      </w:r>
      <w:r w:rsidR="00D9298B">
        <w:rPr>
          <w:rFonts w:ascii="Arial" w:hAnsi="Arial" w:cs="Arial"/>
          <w:sz w:val="22"/>
          <w:szCs w:val="22"/>
        </w:rPr>
        <w:t>noviembre</w:t>
      </w:r>
      <w:r w:rsidR="00940051" w:rsidRPr="004A3F8B">
        <w:rPr>
          <w:rFonts w:ascii="Arial" w:hAnsi="Arial" w:cs="Arial"/>
          <w:sz w:val="22"/>
          <w:szCs w:val="22"/>
        </w:rPr>
        <w:t xml:space="preserve"> del año dos mil veinte, la Ciudadana, Mtra. María An</w:t>
      </w:r>
      <w:r w:rsidR="00496E7B">
        <w:rPr>
          <w:rFonts w:ascii="Arial" w:hAnsi="Arial" w:cs="Arial"/>
          <w:sz w:val="22"/>
          <w:szCs w:val="22"/>
        </w:rPr>
        <w:t>tonieta Velásquez Chagoya, y el Ciudadano</w:t>
      </w:r>
      <w:r w:rsidR="00940051" w:rsidRPr="004A3F8B">
        <w:rPr>
          <w:rFonts w:ascii="Arial" w:hAnsi="Arial" w:cs="Arial"/>
          <w:sz w:val="22"/>
          <w:szCs w:val="22"/>
        </w:rPr>
        <w:t xml:space="preserve"> Lic</w:t>
      </w:r>
      <w:r w:rsidR="00496E7B">
        <w:rPr>
          <w:rFonts w:ascii="Arial" w:hAnsi="Arial" w:cs="Arial"/>
          <w:sz w:val="22"/>
          <w:szCs w:val="22"/>
        </w:rPr>
        <w:t>enciado</w:t>
      </w:r>
      <w:r w:rsidR="00940051" w:rsidRPr="004A3F8B">
        <w:rPr>
          <w:rFonts w:ascii="Arial" w:hAnsi="Arial" w:cs="Arial"/>
          <w:sz w:val="22"/>
          <w:szCs w:val="22"/>
        </w:rPr>
        <w:t xml:space="preserve"> Fernando Rodolfo Gómez Cuevas, Comis</w:t>
      </w:r>
      <w:r w:rsidR="00496E7B">
        <w:rPr>
          <w:rFonts w:ascii="Arial" w:hAnsi="Arial" w:cs="Arial"/>
          <w:sz w:val="22"/>
          <w:szCs w:val="22"/>
        </w:rPr>
        <w:t>ionada Presidenta y Comisionado,</w:t>
      </w:r>
      <w:r w:rsidR="004F3F5B">
        <w:rPr>
          <w:rFonts w:ascii="Arial" w:hAnsi="Arial" w:cs="Arial"/>
          <w:sz w:val="22"/>
          <w:szCs w:val="22"/>
        </w:rPr>
        <w:t xml:space="preserve"> i</w:t>
      </w:r>
      <w:r w:rsidR="00940051" w:rsidRPr="004A3F8B">
        <w:rPr>
          <w:rFonts w:ascii="Arial" w:hAnsi="Arial" w:cs="Arial"/>
          <w:sz w:val="22"/>
          <w:szCs w:val="22"/>
        </w:rPr>
        <w:t xml:space="preserve">ntegrantes del Pleno del Consejo General del Instituto de Acceso a la Información Pública y Protección de Datos Personales del Estado de Oaxaca, y el Licenciado Guadalupe Gustavo Díaz Altamirano, en su carácter de Secretario General de Acuerdos, con la finalidad de celebrar la </w:t>
      </w:r>
      <w:r w:rsidR="00E049A8">
        <w:rPr>
          <w:rFonts w:ascii="Arial" w:hAnsi="Arial" w:cs="Arial"/>
          <w:b/>
          <w:sz w:val="22"/>
          <w:szCs w:val="22"/>
        </w:rPr>
        <w:t>Vigésima</w:t>
      </w:r>
      <w:r w:rsidR="004A3F8B">
        <w:rPr>
          <w:rFonts w:ascii="Arial" w:hAnsi="Arial" w:cs="Arial"/>
          <w:b/>
          <w:sz w:val="22"/>
          <w:szCs w:val="22"/>
        </w:rPr>
        <w:t xml:space="preserve"> </w:t>
      </w:r>
      <w:r w:rsidR="00D9298B">
        <w:rPr>
          <w:rFonts w:ascii="Arial" w:hAnsi="Arial" w:cs="Arial"/>
          <w:b/>
          <w:sz w:val="22"/>
          <w:szCs w:val="22"/>
        </w:rPr>
        <w:t xml:space="preserve">Segunda </w:t>
      </w:r>
      <w:r w:rsidR="004A3F8B">
        <w:rPr>
          <w:rFonts w:ascii="Arial" w:hAnsi="Arial" w:cs="Arial"/>
          <w:b/>
          <w:sz w:val="22"/>
          <w:szCs w:val="22"/>
        </w:rPr>
        <w:t>Sesión Extraordinaria</w:t>
      </w:r>
      <w:r w:rsidR="00940051" w:rsidRPr="004A3F8B">
        <w:rPr>
          <w:rFonts w:ascii="Arial" w:hAnsi="Arial" w:cs="Arial"/>
          <w:b/>
          <w:sz w:val="22"/>
          <w:szCs w:val="22"/>
        </w:rPr>
        <w:t xml:space="preserve"> 2020 </w:t>
      </w:r>
      <w:r w:rsidR="00940051" w:rsidRPr="004A3F8B">
        <w:rPr>
          <w:rFonts w:ascii="Arial" w:hAnsi="Arial" w:cs="Arial"/>
          <w:sz w:val="22"/>
          <w:szCs w:val="22"/>
        </w:rPr>
        <w:t xml:space="preserve">del Consejo General del Órgano Garante en materia de Acceso a la Información Pública y Protección de Datos Personales del Estado de Oaxaca, </w:t>
      </w:r>
      <w:r w:rsidR="00940051" w:rsidRPr="004A3F8B">
        <w:rPr>
          <w:rFonts w:ascii="Arial" w:hAnsi="Arial" w:cs="Arial"/>
          <w:sz w:val="22"/>
          <w:szCs w:val="22"/>
          <w:lang w:val="es-ES_tradnl"/>
        </w:rPr>
        <w:t>en atención a la contingencia de salud COVID-19 que está atravesando nuestro país, las recomendaciones y medidas sanitarias emitidas por las Secretarías de Salud a nivel Nacional y Estatal; a las acciones tomadas por  el Consejo General de este Instituto, si</w:t>
      </w:r>
      <w:r w:rsidR="004F3F5B">
        <w:rPr>
          <w:rFonts w:ascii="Arial" w:hAnsi="Arial" w:cs="Arial"/>
          <w:sz w:val="22"/>
          <w:szCs w:val="22"/>
          <w:lang w:val="es-ES_tradnl"/>
        </w:rPr>
        <w:t>endo é</w:t>
      </w:r>
      <w:r w:rsidR="00F9503B">
        <w:rPr>
          <w:rFonts w:ascii="Arial" w:hAnsi="Arial" w:cs="Arial"/>
          <w:sz w:val="22"/>
          <w:szCs w:val="22"/>
          <w:lang w:val="es-ES_tradnl"/>
        </w:rPr>
        <w:t>sta el acuerdo de fecha 28</w:t>
      </w:r>
      <w:r w:rsidR="00940051" w:rsidRPr="004A3F8B">
        <w:rPr>
          <w:rFonts w:ascii="Arial" w:hAnsi="Arial" w:cs="Arial"/>
          <w:sz w:val="22"/>
          <w:szCs w:val="22"/>
          <w:lang w:val="es-ES_tradnl"/>
        </w:rPr>
        <w:t xml:space="preserve"> de</w:t>
      </w:r>
      <w:r w:rsidR="00F9503B">
        <w:rPr>
          <w:rFonts w:ascii="Arial" w:hAnsi="Arial" w:cs="Arial"/>
          <w:sz w:val="22"/>
          <w:szCs w:val="22"/>
          <w:lang w:val="es-ES_tradnl"/>
        </w:rPr>
        <w:t xml:space="preserve"> octubre</w:t>
      </w:r>
      <w:r w:rsidR="00940051" w:rsidRPr="004A3F8B">
        <w:rPr>
          <w:rFonts w:ascii="Arial" w:hAnsi="Arial" w:cs="Arial"/>
          <w:sz w:val="22"/>
          <w:szCs w:val="22"/>
          <w:lang w:val="es-ES_tradnl"/>
        </w:rPr>
        <w:t xml:space="preserve"> de 2020, y el comunicado relativo al cumplimiento de las actividades concernientes al Instituto como Órgano Garante y Sujeto Obligado</w:t>
      </w:r>
      <w:r w:rsidR="00940051" w:rsidRPr="004A3F8B">
        <w:rPr>
          <w:rFonts w:ascii="Arial" w:hAnsi="Arial" w:cs="Arial"/>
          <w:sz w:val="22"/>
          <w:szCs w:val="22"/>
        </w:rPr>
        <w:t xml:space="preserve">, y para dar cumplimiento a la Convocatoria número </w:t>
      </w:r>
      <w:r w:rsidR="00F9503B" w:rsidRPr="00F9503B">
        <w:rPr>
          <w:rFonts w:ascii="Arial" w:eastAsia="Times New Roman" w:hAnsi="Arial" w:cs="Arial"/>
          <w:b/>
          <w:sz w:val="22"/>
          <w:szCs w:val="22"/>
          <w:lang w:val="es-ES_tradnl" w:eastAsia="es-MX"/>
        </w:rPr>
        <w:t>IAIPPDP/ST/183/2020</w:t>
      </w:r>
      <w:r w:rsidR="000808F0">
        <w:rPr>
          <w:rFonts w:ascii="Arial" w:hAnsi="Arial" w:cs="Arial"/>
          <w:sz w:val="22"/>
          <w:szCs w:val="22"/>
        </w:rPr>
        <w:t xml:space="preserve">, de fecha </w:t>
      </w:r>
      <w:r w:rsidR="00F9503B">
        <w:rPr>
          <w:rFonts w:ascii="Arial" w:hAnsi="Arial" w:cs="Arial"/>
          <w:sz w:val="22"/>
          <w:szCs w:val="22"/>
        </w:rPr>
        <w:t>tres</w:t>
      </w:r>
      <w:r w:rsidR="00061B75">
        <w:rPr>
          <w:rFonts w:ascii="Arial" w:hAnsi="Arial" w:cs="Arial"/>
          <w:sz w:val="22"/>
          <w:szCs w:val="22"/>
        </w:rPr>
        <w:t xml:space="preserve"> de </w:t>
      </w:r>
      <w:r w:rsidR="00F9503B">
        <w:rPr>
          <w:rFonts w:ascii="Arial" w:hAnsi="Arial" w:cs="Arial"/>
          <w:sz w:val="22"/>
          <w:szCs w:val="22"/>
        </w:rPr>
        <w:t>noviembre</w:t>
      </w:r>
      <w:r w:rsidR="00940051" w:rsidRPr="004A3F8B">
        <w:rPr>
          <w:rFonts w:ascii="Arial" w:hAnsi="Arial" w:cs="Arial"/>
          <w:sz w:val="22"/>
          <w:szCs w:val="22"/>
        </w:rPr>
        <w:t xml:space="preserve"> de dos mil veinte, emitida por la Comisionada Presidenta, </w:t>
      </w:r>
      <w:r>
        <w:rPr>
          <w:rFonts w:ascii="Arial" w:hAnsi="Arial" w:cs="Arial"/>
          <w:sz w:val="22"/>
          <w:szCs w:val="22"/>
        </w:rPr>
        <w:t>y debidamente notificada al Comisionado</w:t>
      </w:r>
      <w:r w:rsidR="00940051" w:rsidRPr="004A3F8B">
        <w:rPr>
          <w:rFonts w:ascii="Arial" w:hAnsi="Arial" w:cs="Arial"/>
          <w:sz w:val="22"/>
          <w:szCs w:val="22"/>
        </w:rPr>
        <w:t xml:space="preserve"> y al Secretario General de Acuerdos, misma que se sujeta al siguiente:- - - - - - - - - - - - - - - - - - - - - - - - - </w:t>
      </w:r>
      <w:r w:rsidR="00D73BF9">
        <w:rPr>
          <w:rFonts w:ascii="Arial" w:hAnsi="Arial" w:cs="Arial"/>
          <w:sz w:val="22"/>
          <w:szCs w:val="22"/>
        </w:rPr>
        <w:t xml:space="preserve">- - - - - - - - - - - - - - - - - - - - - - - - - - - - - - - - - - </w:t>
      </w:r>
    </w:p>
    <w:p w:rsidR="00F9503B" w:rsidRPr="00633040" w:rsidRDefault="00F9503B" w:rsidP="00F9503B">
      <w:pPr>
        <w:spacing w:after="160" w:line="259" w:lineRule="auto"/>
        <w:jc w:val="center"/>
        <w:rPr>
          <w:rFonts w:ascii="Arial" w:hAnsi="Arial" w:cs="Arial"/>
          <w:b/>
          <w:sz w:val="20"/>
          <w:szCs w:val="20"/>
          <w:lang w:val="es-ES_tradnl"/>
        </w:rPr>
      </w:pPr>
      <w:r w:rsidRPr="00633040">
        <w:rPr>
          <w:rFonts w:ascii="Arial" w:hAnsi="Arial" w:cs="Arial"/>
          <w:b/>
          <w:sz w:val="20"/>
          <w:szCs w:val="20"/>
          <w:lang w:val="es-ES_tradnl"/>
        </w:rPr>
        <w:t>ORDEN DEL DÍA</w:t>
      </w:r>
    </w:p>
    <w:p w:rsidR="00F9503B" w:rsidRPr="00633040" w:rsidRDefault="00F9503B" w:rsidP="00F9503B">
      <w:pPr>
        <w:numPr>
          <w:ilvl w:val="0"/>
          <w:numId w:val="2"/>
        </w:numPr>
        <w:ind w:left="426" w:hanging="426"/>
        <w:contextualSpacing/>
        <w:jc w:val="both"/>
        <w:rPr>
          <w:rFonts w:ascii="Arial" w:eastAsia="MS Mincho" w:hAnsi="Arial" w:cs="Arial"/>
          <w:sz w:val="20"/>
          <w:szCs w:val="20"/>
          <w:lang w:val="es-ES_tradnl" w:eastAsia="es-ES"/>
        </w:rPr>
      </w:pPr>
      <w:r w:rsidRPr="00633040">
        <w:rPr>
          <w:rFonts w:ascii="Arial" w:eastAsia="MS Mincho" w:hAnsi="Arial" w:cs="Arial"/>
          <w:sz w:val="20"/>
          <w:szCs w:val="20"/>
          <w:lang w:val="es-ES_tradnl" w:eastAsia="es-ES"/>
        </w:rPr>
        <w:t xml:space="preserve">Pase de lista de asistencia y verificación del </w:t>
      </w:r>
      <w:r w:rsidRPr="00633040">
        <w:rPr>
          <w:rFonts w:ascii="Arial" w:eastAsia="MS Mincho" w:hAnsi="Arial" w:cs="Arial"/>
          <w:i/>
          <w:sz w:val="20"/>
          <w:szCs w:val="20"/>
          <w:lang w:val="es-ES_tradnl" w:eastAsia="es-ES"/>
        </w:rPr>
        <w:t>quórum</w:t>
      </w:r>
      <w:r w:rsidRPr="00633040">
        <w:rPr>
          <w:rFonts w:ascii="Arial" w:eastAsia="MS Mincho" w:hAnsi="Arial" w:cs="Arial"/>
          <w:sz w:val="20"/>
          <w:szCs w:val="20"/>
          <w:lang w:val="es-ES_tradnl" w:eastAsia="es-ES"/>
        </w:rPr>
        <w:t xml:space="preserve"> legal. ----------------------------</w:t>
      </w:r>
      <w:r>
        <w:rPr>
          <w:rFonts w:ascii="Arial" w:eastAsia="MS Mincho" w:hAnsi="Arial" w:cs="Arial"/>
          <w:sz w:val="20"/>
          <w:szCs w:val="20"/>
          <w:lang w:val="es-ES_tradnl" w:eastAsia="es-ES"/>
        </w:rPr>
        <w:t>--------------------</w:t>
      </w:r>
    </w:p>
    <w:p w:rsidR="00F9503B" w:rsidRPr="00633040" w:rsidRDefault="00F9503B" w:rsidP="00F9503B">
      <w:pPr>
        <w:numPr>
          <w:ilvl w:val="0"/>
          <w:numId w:val="2"/>
        </w:numPr>
        <w:ind w:left="426" w:hanging="426"/>
        <w:contextualSpacing/>
        <w:jc w:val="both"/>
        <w:rPr>
          <w:rFonts w:ascii="Arial" w:eastAsia="MS Mincho" w:hAnsi="Arial" w:cs="Arial"/>
          <w:sz w:val="20"/>
          <w:szCs w:val="20"/>
          <w:lang w:val="es-ES_tradnl" w:eastAsia="es-ES"/>
        </w:rPr>
      </w:pPr>
      <w:r w:rsidRPr="00633040">
        <w:rPr>
          <w:rFonts w:ascii="Arial" w:eastAsia="MS Mincho" w:hAnsi="Arial" w:cs="Arial"/>
          <w:sz w:val="20"/>
          <w:szCs w:val="20"/>
          <w:lang w:val="es-ES_tradnl" w:eastAsia="es-ES"/>
        </w:rPr>
        <w:t>Declaración de instalación de la sesión. -----------------------------------------------------</w:t>
      </w:r>
      <w:r>
        <w:rPr>
          <w:rFonts w:ascii="Arial" w:eastAsia="MS Mincho" w:hAnsi="Arial" w:cs="Arial"/>
          <w:sz w:val="20"/>
          <w:szCs w:val="20"/>
          <w:lang w:val="es-ES_tradnl" w:eastAsia="es-ES"/>
        </w:rPr>
        <w:t>--------------------</w:t>
      </w:r>
    </w:p>
    <w:p w:rsidR="00F9503B" w:rsidRDefault="00F9503B" w:rsidP="00F9503B">
      <w:pPr>
        <w:numPr>
          <w:ilvl w:val="0"/>
          <w:numId w:val="2"/>
        </w:numPr>
        <w:ind w:left="426" w:hanging="426"/>
        <w:contextualSpacing/>
        <w:jc w:val="both"/>
        <w:rPr>
          <w:rFonts w:ascii="Arial" w:eastAsia="MS Mincho" w:hAnsi="Arial" w:cs="Arial"/>
          <w:sz w:val="20"/>
          <w:szCs w:val="20"/>
          <w:lang w:val="es-ES_tradnl" w:eastAsia="es-ES"/>
        </w:rPr>
      </w:pPr>
      <w:r w:rsidRPr="00633040">
        <w:rPr>
          <w:rFonts w:ascii="Arial" w:eastAsia="MS Mincho" w:hAnsi="Arial" w:cs="Arial"/>
          <w:sz w:val="20"/>
          <w:szCs w:val="20"/>
          <w:lang w:val="es-ES_tradnl" w:eastAsia="es-ES"/>
        </w:rPr>
        <w:t>Aprobación del orden del día. ------------------------------------------------------------------</w:t>
      </w:r>
      <w:r>
        <w:rPr>
          <w:rFonts w:ascii="Arial" w:eastAsia="MS Mincho" w:hAnsi="Arial" w:cs="Arial"/>
          <w:sz w:val="20"/>
          <w:szCs w:val="20"/>
          <w:lang w:val="es-ES_tradnl" w:eastAsia="es-ES"/>
        </w:rPr>
        <w:t>--------------------</w:t>
      </w:r>
    </w:p>
    <w:p w:rsidR="00F9503B" w:rsidRDefault="00F9503B" w:rsidP="00F9503B">
      <w:pPr>
        <w:numPr>
          <w:ilvl w:val="0"/>
          <w:numId w:val="2"/>
        </w:numPr>
        <w:ind w:left="426" w:hanging="426"/>
        <w:contextualSpacing/>
        <w:jc w:val="both"/>
        <w:rPr>
          <w:rFonts w:ascii="Arial" w:eastAsia="MS Mincho" w:hAnsi="Arial" w:cs="Arial"/>
          <w:sz w:val="20"/>
          <w:szCs w:val="20"/>
          <w:lang w:val="es-ES_tradnl" w:eastAsia="es-ES"/>
        </w:rPr>
      </w:pPr>
      <w:r w:rsidRPr="00365B73">
        <w:rPr>
          <w:rFonts w:ascii="Arial" w:eastAsia="MS Mincho" w:hAnsi="Arial" w:cs="Arial"/>
          <w:sz w:val="20"/>
          <w:szCs w:val="20"/>
          <w:lang w:val="es-ES_tradnl" w:eastAsia="es-ES"/>
        </w:rPr>
        <w:t xml:space="preserve">Acuerdo ACDO/CG/IAIP/030/2020 del Consejo General del Instituto de Acceso a la Información Pública y Protección de Datos Personales, por el cual se aprueba el voto institucional de este </w:t>
      </w:r>
      <w:r>
        <w:rPr>
          <w:rFonts w:ascii="Arial" w:eastAsia="MS Mincho" w:hAnsi="Arial" w:cs="Arial"/>
          <w:sz w:val="20"/>
          <w:szCs w:val="20"/>
          <w:lang w:val="es-ES_tradnl" w:eastAsia="es-ES"/>
        </w:rPr>
        <w:t>O</w:t>
      </w:r>
      <w:r w:rsidRPr="00365B73">
        <w:rPr>
          <w:rFonts w:ascii="Arial" w:eastAsia="MS Mincho" w:hAnsi="Arial" w:cs="Arial"/>
          <w:sz w:val="20"/>
          <w:szCs w:val="20"/>
          <w:lang w:val="es-ES_tradnl" w:eastAsia="es-ES"/>
        </w:rPr>
        <w:t xml:space="preserve">rganismo </w:t>
      </w:r>
      <w:r>
        <w:rPr>
          <w:rFonts w:ascii="Arial" w:eastAsia="MS Mincho" w:hAnsi="Arial" w:cs="Arial"/>
          <w:sz w:val="20"/>
          <w:szCs w:val="20"/>
          <w:lang w:val="es-ES_tradnl" w:eastAsia="es-ES"/>
        </w:rPr>
        <w:t>G</w:t>
      </w:r>
      <w:r w:rsidRPr="00365B73">
        <w:rPr>
          <w:rFonts w:ascii="Arial" w:eastAsia="MS Mincho" w:hAnsi="Arial" w:cs="Arial"/>
          <w:sz w:val="20"/>
          <w:szCs w:val="20"/>
          <w:lang w:val="es-ES_tradnl" w:eastAsia="es-ES"/>
        </w:rPr>
        <w:t>arante para los asuntos que se someterán a aprobación en la Primera Sesión Extraordinaria 2020 del Consejo Nacional del Sistema Nacional de Transparencia, Acceso a la Información Pública y Protección de Datos Personales, a celebrarse el cinco de noviembre de dos mil veinte</w:t>
      </w:r>
      <w:r w:rsidRPr="008E01FF">
        <w:rPr>
          <w:rFonts w:ascii="Arial" w:eastAsia="MS Mincho" w:hAnsi="Arial" w:cs="Arial"/>
          <w:sz w:val="20"/>
          <w:szCs w:val="20"/>
          <w:lang w:val="es-ES_tradnl" w:eastAsia="es-ES"/>
        </w:rPr>
        <w:t>. -</w:t>
      </w:r>
      <w:r>
        <w:rPr>
          <w:rFonts w:ascii="Arial" w:eastAsia="MS Mincho" w:hAnsi="Arial" w:cs="Arial"/>
          <w:sz w:val="20"/>
          <w:szCs w:val="20"/>
          <w:lang w:val="es-ES_tradnl" w:eastAsia="es-ES"/>
        </w:rPr>
        <w:t>-------------------------------------------------</w:t>
      </w:r>
      <w:r w:rsidR="004F3F5B">
        <w:rPr>
          <w:rFonts w:ascii="Arial" w:eastAsia="MS Mincho" w:hAnsi="Arial" w:cs="Arial"/>
          <w:sz w:val="20"/>
          <w:szCs w:val="20"/>
          <w:lang w:val="es-ES_tradnl" w:eastAsia="es-ES"/>
        </w:rPr>
        <w:t>--------------------------------------------------------</w:t>
      </w:r>
    </w:p>
    <w:p w:rsidR="00F9503B" w:rsidRPr="00C76024" w:rsidRDefault="00F9503B" w:rsidP="00F9503B">
      <w:pPr>
        <w:numPr>
          <w:ilvl w:val="0"/>
          <w:numId w:val="2"/>
        </w:numPr>
        <w:ind w:left="426" w:hanging="426"/>
        <w:contextualSpacing/>
        <w:jc w:val="both"/>
        <w:rPr>
          <w:rFonts w:ascii="Arial" w:eastAsia="MS Mincho" w:hAnsi="Arial" w:cs="Arial"/>
          <w:sz w:val="20"/>
          <w:szCs w:val="20"/>
          <w:lang w:val="es-ES_tradnl" w:eastAsia="es-ES"/>
        </w:rPr>
      </w:pPr>
      <w:r w:rsidRPr="00C76024">
        <w:rPr>
          <w:rFonts w:ascii="Arial" w:hAnsi="Arial" w:cs="Arial"/>
          <w:sz w:val="20"/>
          <w:szCs w:val="20"/>
          <w:lang w:val="es-ES_tradnl"/>
        </w:rPr>
        <w:t>Acuerdo ACDO/CG/IAIP/031/2020 por el cual el Consejo General del Instituto de Acceso a la Información Pública y Protección de Datos Personales, aprueba la distribución y el ejercicio de los saldos en el capítulo de servicios personales para el ejercicio fiscal 2020.</w:t>
      </w:r>
      <w:r>
        <w:rPr>
          <w:rFonts w:ascii="Arial" w:hAnsi="Arial" w:cs="Arial"/>
          <w:sz w:val="20"/>
          <w:szCs w:val="20"/>
          <w:lang w:val="es-ES_tradnl"/>
        </w:rPr>
        <w:t xml:space="preserve"> -----------------------</w:t>
      </w:r>
    </w:p>
    <w:p w:rsidR="00F9503B" w:rsidRPr="00CD7179" w:rsidRDefault="00F9503B" w:rsidP="00F9503B">
      <w:pPr>
        <w:numPr>
          <w:ilvl w:val="0"/>
          <w:numId w:val="2"/>
        </w:numPr>
        <w:ind w:left="426" w:hanging="426"/>
        <w:contextualSpacing/>
        <w:jc w:val="both"/>
        <w:rPr>
          <w:rFonts w:ascii="Arial" w:eastAsia="MS Mincho" w:hAnsi="Arial" w:cs="Arial"/>
          <w:sz w:val="20"/>
          <w:szCs w:val="20"/>
          <w:lang w:val="es-ES_tradnl" w:eastAsia="es-ES"/>
        </w:rPr>
      </w:pPr>
      <w:r w:rsidRPr="00CD7179">
        <w:rPr>
          <w:rFonts w:ascii="Arial" w:eastAsia="MS Mincho" w:hAnsi="Arial" w:cs="Arial"/>
          <w:sz w:val="20"/>
          <w:szCs w:val="20"/>
          <w:lang w:val="es-ES_tradnl" w:eastAsia="es-ES"/>
        </w:rPr>
        <w:t xml:space="preserve">Aprobación de la Designación del Secretario de Acuerdos Adscrito a la Ponencia de la Presidencia del Instituto de Acceso a la Información Pública y Protección de Datos Personales. </w:t>
      </w:r>
    </w:p>
    <w:p w:rsidR="00F9503B" w:rsidRDefault="00F9503B" w:rsidP="00F9503B">
      <w:pPr>
        <w:numPr>
          <w:ilvl w:val="0"/>
          <w:numId w:val="2"/>
        </w:numPr>
        <w:ind w:left="426" w:hanging="426"/>
        <w:contextualSpacing/>
        <w:jc w:val="both"/>
        <w:rPr>
          <w:rFonts w:ascii="Arial" w:eastAsia="MS Mincho" w:hAnsi="Arial" w:cs="Arial"/>
          <w:sz w:val="20"/>
          <w:szCs w:val="20"/>
          <w:lang w:val="es-ES_tradnl" w:eastAsia="es-ES"/>
        </w:rPr>
      </w:pPr>
      <w:r w:rsidRPr="00633040">
        <w:rPr>
          <w:rFonts w:ascii="Arial" w:eastAsia="MS Mincho" w:hAnsi="Arial" w:cs="Arial"/>
          <w:sz w:val="20"/>
          <w:szCs w:val="20"/>
          <w:lang w:val="es-ES_tradnl" w:eastAsia="es-ES"/>
        </w:rPr>
        <w:t>Clausura de la Sesión.</w:t>
      </w:r>
      <w:r>
        <w:rPr>
          <w:rFonts w:ascii="Arial" w:eastAsia="MS Mincho" w:hAnsi="Arial" w:cs="Arial"/>
          <w:sz w:val="20"/>
          <w:szCs w:val="20"/>
          <w:lang w:val="es-ES_tradnl" w:eastAsia="es-ES"/>
        </w:rPr>
        <w:t xml:space="preserve"> </w:t>
      </w:r>
      <w:r w:rsidRPr="00633040">
        <w:rPr>
          <w:rFonts w:ascii="Arial" w:eastAsia="MS Mincho" w:hAnsi="Arial" w:cs="Arial"/>
          <w:sz w:val="20"/>
          <w:szCs w:val="20"/>
          <w:lang w:val="es-ES_tradnl" w:eastAsia="es-ES"/>
        </w:rPr>
        <w:t>-----------------------------------------------------------------------------------------------</w:t>
      </w:r>
    </w:p>
    <w:p w:rsidR="00806765" w:rsidRPr="00806765" w:rsidRDefault="00806765" w:rsidP="00F9503B">
      <w:pPr>
        <w:ind w:left="426"/>
        <w:contextualSpacing/>
        <w:jc w:val="both"/>
        <w:rPr>
          <w:rFonts w:ascii="Arial" w:eastAsia="MS Mincho" w:hAnsi="Arial" w:cs="Arial"/>
          <w:sz w:val="22"/>
          <w:szCs w:val="22"/>
          <w:lang w:val="es-ES_tradnl" w:eastAsia="es-ES"/>
        </w:rPr>
      </w:pPr>
    </w:p>
    <w:p w:rsidR="00806765" w:rsidRDefault="00806765" w:rsidP="00806765">
      <w:pPr>
        <w:contextualSpacing/>
        <w:jc w:val="both"/>
        <w:rPr>
          <w:rFonts w:ascii="Arial" w:eastAsia="MS Mincho" w:hAnsi="Arial" w:cs="Arial"/>
          <w:sz w:val="20"/>
          <w:szCs w:val="20"/>
          <w:lang w:val="es-ES_tradnl" w:eastAsia="es-ES"/>
        </w:rPr>
      </w:pPr>
    </w:p>
    <w:p w:rsidR="006D2AF5" w:rsidRDefault="00100F98" w:rsidP="006D2AF5">
      <w:pPr>
        <w:spacing w:line="360" w:lineRule="auto"/>
        <w:contextualSpacing/>
        <w:jc w:val="both"/>
        <w:rPr>
          <w:rFonts w:ascii="Arial" w:eastAsia="MS Mincho" w:hAnsi="Arial" w:cs="Arial"/>
          <w:sz w:val="22"/>
          <w:szCs w:val="22"/>
          <w:lang w:val="es-ES_tradnl" w:eastAsia="es-ES"/>
        </w:rPr>
      </w:pPr>
      <w:r w:rsidRPr="006D2AF5">
        <w:rPr>
          <w:rFonts w:ascii="Arial" w:eastAsia="Times New Roman" w:hAnsi="Arial" w:cs="Arial"/>
          <w:bCs/>
          <w:sz w:val="22"/>
          <w:szCs w:val="22"/>
          <w:lang w:val="es-ES_tradnl"/>
        </w:rPr>
        <w:t>La Comisionada Presidenta</w:t>
      </w:r>
      <w:r w:rsidR="00150BE4" w:rsidRPr="006D2AF5">
        <w:rPr>
          <w:rFonts w:ascii="Arial" w:eastAsia="Times New Roman" w:hAnsi="Arial" w:cs="Arial"/>
          <w:bCs/>
          <w:sz w:val="22"/>
          <w:szCs w:val="22"/>
          <w:lang w:val="es-ES_tradnl"/>
        </w:rPr>
        <w:t xml:space="preserve"> procedió al desahogo del punto número 1</w:t>
      </w:r>
      <w:r w:rsidR="00C30BF7">
        <w:rPr>
          <w:rFonts w:ascii="Arial" w:eastAsia="Times New Roman" w:hAnsi="Arial" w:cs="Arial"/>
          <w:bCs/>
          <w:sz w:val="22"/>
          <w:szCs w:val="22"/>
          <w:lang w:val="es-ES_tradnl"/>
        </w:rPr>
        <w:t xml:space="preserve"> (uno)</w:t>
      </w:r>
      <w:r w:rsidR="00150BE4" w:rsidRPr="006D2AF5">
        <w:rPr>
          <w:rFonts w:ascii="Arial" w:eastAsia="Times New Roman" w:hAnsi="Arial" w:cs="Arial"/>
          <w:bCs/>
          <w:sz w:val="22"/>
          <w:szCs w:val="22"/>
          <w:lang w:val="es-ES_tradnl"/>
        </w:rPr>
        <w:t xml:space="preserve"> del Orden del día</w:t>
      </w:r>
      <w:r w:rsidR="00150BE4" w:rsidRPr="006D2AF5">
        <w:rPr>
          <w:rFonts w:ascii="Arial" w:hAnsi="Arial" w:cs="Arial"/>
          <w:sz w:val="22"/>
          <w:szCs w:val="22"/>
          <w:lang w:val="es-ES_tradnl"/>
        </w:rPr>
        <w:t>,</w:t>
      </w:r>
      <w:r w:rsidR="00150BE4" w:rsidRPr="006D2AF5">
        <w:rPr>
          <w:rFonts w:ascii="Arial" w:eastAsia="Times New Roman" w:hAnsi="Arial" w:cs="Arial"/>
          <w:b/>
          <w:bCs/>
          <w:sz w:val="22"/>
          <w:szCs w:val="22"/>
          <w:lang w:val="es-ES_tradnl"/>
        </w:rPr>
        <w:t xml:space="preserve"> </w:t>
      </w:r>
      <w:r w:rsidR="00150BE4" w:rsidRPr="006D2AF5">
        <w:rPr>
          <w:rFonts w:ascii="Arial" w:eastAsia="Times New Roman" w:hAnsi="Arial" w:cs="Arial"/>
          <w:bCs/>
          <w:sz w:val="22"/>
          <w:szCs w:val="22"/>
          <w:lang w:val="es-ES_tradnl"/>
        </w:rPr>
        <w:t xml:space="preserve">relativo al pase de lista y verificación de </w:t>
      </w:r>
      <w:r w:rsidR="00150BE4" w:rsidRPr="006D2AF5">
        <w:rPr>
          <w:rFonts w:ascii="Arial" w:eastAsia="Times New Roman" w:hAnsi="Arial" w:cs="Arial"/>
          <w:bCs/>
          <w:i/>
          <w:sz w:val="22"/>
          <w:szCs w:val="22"/>
          <w:lang w:val="es-ES_tradnl"/>
        </w:rPr>
        <w:t>quórum</w:t>
      </w:r>
      <w:r w:rsidR="00150BE4" w:rsidRPr="006D2AF5">
        <w:rPr>
          <w:rFonts w:ascii="Arial" w:eastAsia="Times New Roman" w:hAnsi="Arial" w:cs="Arial"/>
          <w:bCs/>
          <w:sz w:val="22"/>
          <w:szCs w:val="22"/>
          <w:lang w:val="es-ES_tradnl"/>
        </w:rPr>
        <w:t xml:space="preserve"> legal,</w:t>
      </w:r>
      <w:r w:rsidR="00150BE4" w:rsidRPr="006D2AF5">
        <w:rPr>
          <w:rFonts w:ascii="Arial" w:eastAsia="Times New Roman" w:hAnsi="Arial" w:cs="Arial"/>
          <w:b/>
          <w:bCs/>
          <w:sz w:val="22"/>
          <w:szCs w:val="22"/>
          <w:lang w:val="es-ES_tradnl"/>
        </w:rPr>
        <w:t xml:space="preserve"> </w:t>
      </w:r>
      <w:r w:rsidR="00150BE4" w:rsidRPr="006D2AF5">
        <w:rPr>
          <w:rFonts w:ascii="Arial" w:eastAsia="Times New Roman" w:hAnsi="Arial" w:cs="Arial"/>
          <w:bCs/>
          <w:sz w:val="22"/>
          <w:szCs w:val="22"/>
          <w:lang w:val="es-ES_tradnl"/>
        </w:rPr>
        <w:t xml:space="preserve">solicitando </w:t>
      </w:r>
      <w:r w:rsidR="00150BE4" w:rsidRPr="006D2AF5">
        <w:rPr>
          <w:rFonts w:ascii="Arial" w:hAnsi="Arial" w:cs="Arial"/>
          <w:sz w:val="22"/>
          <w:szCs w:val="22"/>
          <w:lang w:val="es-ES_tradnl"/>
        </w:rPr>
        <w:t>al Secretario General de Acuer</w:t>
      </w:r>
      <w:r w:rsidRPr="006D2AF5">
        <w:rPr>
          <w:rFonts w:ascii="Arial" w:hAnsi="Arial" w:cs="Arial"/>
          <w:sz w:val="22"/>
          <w:szCs w:val="22"/>
          <w:lang w:val="es-ES_tradnl"/>
        </w:rPr>
        <w:t>dos</w:t>
      </w:r>
      <w:r w:rsidR="00150BE4" w:rsidRPr="006D2AF5">
        <w:rPr>
          <w:rFonts w:ascii="Arial" w:hAnsi="Arial" w:cs="Arial"/>
          <w:sz w:val="22"/>
          <w:szCs w:val="22"/>
          <w:lang w:val="es-ES_tradnl"/>
        </w:rPr>
        <w:t xml:space="preserve">, realizar el pase de lista de asistencia correspondiente, mismo </w:t>
      </w:r>
      <w:r w:rsidR="00150BE4" w:rsidRPr="006D2AF5">
        <w:rPr>
          <w:rFonts w:ascii="Arial" w:eastAsia="Times New Roman" w:hAnsi="Arial" w:cs="Arial"/>
          <w:bCs/>
          <w:sz w:val="22"/>
          <w:szCs w:val="22"/>
          <w:lang w:val="es-ES_tradnl"/>
        </w:rPr>
        <w:t xml:space="preserve">que fue realizado por el Licenciado </w:t>
      </w:r>
      <w:r w:rsidRPr="006D2AF5">
        <w:rPr>
          <w:rFonts w:ascii="Arial" w:eastAsia="Times New Roman" w:hAnsi="Arial" w:cs="Arial"/>
          <w:bCs/>
          <w:sz w:val="22"/>
          <w:szCs w:val="22"/>
          <w:lang w:val="es-ES_tradnl"/>
        </w:rPr>
        <w:t>Guadalupe Gustavo Díaz Altamirano, que</w:t>
      </w:r>
      <w:r w:rsidR="00150BE4" w:rsidRPr="006D2AF5">
        <w:rPr>
          <w:rFonts w:ascii="Arial" w:eastAsia="Times New Roman" w:hAnsi="Arial" w:cs="Arial"/>
          <w:bCs/>
          <w:sz w:val="22"/>
          <w:szCs w:val="22"/>
          <w:lang w:val="es-ES_tradnl"/>
        </w:rPr>
        <w:t xml:space="preserve"> una vez efectuado</w:t>
      </w:r>
      <w:r w:rsidRPr="006D2AF5">
        <w:rPr>
          <w:rFonts w:ascii="Arial" w:eastAsia="Times New Roman" w:hAnsi="Arial" w:cs="Arial"/>
          <w:bCs/>
          <w:sz w:val="22"/>
          <w:szCs w:val="22"/>
          <w:lang w:val="es-ES_tradnl"/>
        </w:rPr>
        <w:t xml:space="preserve"> el pase de lista correspondiente, manifiesta que se encuentran presentes la totalidad de</w:t>
      </w:r>
      <w:r w:rsidR="00150BE4" w:rsidRPr="006D2AF5">
        <w:rPr>
          <w:rFonts w:ascii="Arial" w:eastAsia="Times New Roman" w:hAnsi="Arial" w:cs="Arial"/>
          <w:bCs/>
          <w:sz w:val="22"/>
          <w:szCs w:val="22"/>
          <w:lang w:val="es-ES_tradnl"/>
        </w:rPr>
        <w:t xml:space="preserve"> Integrantes del</w:t>
      </w:r>
      <w:r w:rsidRPr="006D2AF5">
        <w:rPr>
          <w:rFonts w:ascii="Arial" w:eastAsia="Times New Roman" w:hAnsi="Arial" w:cs="Arial"/>
          <w:bCs/>
          <w:sz w:val="22"/>
          <w:szCs w:val="22"/>
          <w:lang w:val="es-ES_tradnl"/>
        </w:rPr>
        <w:t xml:space="preserve"> Consejo General,</w:t>
      </w:r>
      <w:r w:rsidR="00150BE4" w:rsidRPr="006D2AF5">
        <w:rPr>
          <w:rFonts w:ascii="Arial" w:eastAsia="Times New Roman" w:hAnsi="Arial" w:cs="Arial"/>
          <w:bCs/>
          <w:sz w:val="22"/>
          <w:szCs w:val="22"/>
          <w:lang w:val="es-ES_tradnl"/>
        </w:rPr>
        <w:t xml:space="preserve"> y con fundamento en el Artículo 25 del Reglamento Interno de este Órgano Garante, en relación con el artículo 86 de la Ley de Transparencia y Acceso a la Información Pública para el Estado de Oaxaca, se declara la existencia del </w:t>
      </w:r>
      <w:r w:rsidR="00150BE4" w:rsidRPr="006D2AF5">
        <w:rPr>
          <w:rFonts w:ascii="Arial" w:eastAsia="Times New Roman" w:hAnsi="Arial" w:cs="Arial"/>
          <w:bCs/>
          <w:i/>
          <w:sz w:val="22"/>
          <w:szCs w:val="22"/>
          <w:lang w:val="es-ES_tradnl"/>
        </w:rPr>
        <w:t>quórum</w:t>
      </w:r>
      <w:r w:rsidR="00940051" w:rsidRPr="006D2AF5">
        <w:rPr>
          <w:rFonts w:ascii="Arial" w:eastAsia="Times New Roman" w:hAnsi="Arial" w:cs="Arial"/>
          <w:bCs/>
          <w:sz w:val="22"/>
          <w:szCs w:val="22"/>
          <w:lang w:val="es-ES_tradnl"/>
        </w:rPr>
        <w:t xml:space="preserve"> legal.- </w:t>
      </w:r>
      <w:r w:rsidR="00C30BF7">
        <w:rPr>
          <w:rFonts w:ascii="Arial" w:eastAsia="Times New Roman" w:hAnsi="Arial" w:cs="Arial"/>
          <w:bCs/>
          <w:sz w:val="22"/>
          <w:szCs w:val="22"/>
          <w:lang w:val="es-ES_tradnl"/>
        </w:rPr>
        <w:t xml:space="preserve">- - - - - - - - - - - - - - - - - - - - - - - - - - - - - - - - - - - - - - - - - - - - - - - - - - - - - - - </w:t>
      </w:r>
    </w:p>
    <w:p w:rsidR="006D2AF5" w:rsidRDefault="006D2AF5" w:rsidP="006D2AF5">
      <w:pPr>
        <w:spacing w:line="360" w:lineRule="auto"/>
        <w:contextualSpacing/>
        <w:jc w:val="both"/>
        <w:rPr>
          <w:rFonts w:ascii="Arial" w:eastAsia="MS Mincho" w:hAnsi="Arial" w:cs="Arial"/>
          <w:sz w:val="22"/>
          <w:szCs w:val="22"/>
          <w:lang w:val="es-ES_tradnl" w:eastAsia="es-ES"/>
        </w:rPr>
      </w:pPr>
    </w:p>
    <w:p w:rsidR="00100F98" w:rsidRDefault="00100F98" w:rsidP="00150BE4">
      <w:pPr>
        <w:spacing w:line="360" w:lineRule="auto"/>
        <w:contextualSpacing/>
        <w:jc w:val="both"/>
        <w:rPr>
          <w:rFonts w:ascii="Arial" w:eastAsia="Times New Roman" w:hAnsi="Arial" w:cs="Arial"/>
          <w:bCs/>
          <w:sz w:val="22"/>
          <w:szCs w:val="22"/>
          <w:lang w:val="es-ES_tradnl"/>
        </w:rPr>
      </w:pPr>
      <w:r w:rsidRPr="004A3F8B">
        <w:rPr>
          <w:rFonts w:ascii="Arial" w:eastAsia="Times New Roman" w:hAnsi="Arial" w:cs="Arial"/>
          <w:bCs/>
          <w:sz w:val="22"/>
          <w:szCs w:val="22"/>
          <w:lang w:val="es-ES_tradnl"/>
        </w:rPr>
        <w:lastRenderedPageBreak/>
        <w:t>Enseguida, la Comisionada Presidenta</w:t>
      </w:r>
      <w:r w:rsidR="00150BE4" w:rsidRPr="004A3F8B">
        <w:rPr>
          <w:rFonts w:ascii="Arial" w:eastAsia="Times New Roman" w:hAnsi="Arial" w:cs="Arial"/>
          <w:bCs/>
          <w:sz w:val="22"/>
          <w:szCs w:val="22"/>
          <w:lang w:val="es-ES_tradnl"/>
        </w:rPr>
        <w:t xml:space="preserve"> procede al desahogo del punto número 2 </w:t>
      </w:r>
      <w:r w:rsidR="00C30BF7">
        <w:rPr>
          <w:rFonts w:ascii="Arial" w:eastAsia="Times New Roman" w:hAnsi="Arial" w:cs="Arial"/>
          <w:bCs/>
          <w:sz w:val="22"/>
          <w:szCs w:val="22"/>
          <w:lang w:val="es-ES_tradnl"/>
        </w:rPr>
        <w:t xml:space="preserve">(dos) </w:t>
      </w:r>
      <w:r w:rsidR="00150BE4" w:rsidRPr="004A3F8B">
        <w:rPr>
          <w:rFonts w:ascii="Arial" w:eastAsia="Times New Roman" w:hAnsi="Arial" w:cs="Arial"/>
          <w:bCs/>
          <w:sz w:val="22"/>
          <w:szCs w:val="22"/>
          <w:lang w:val="es-ES_tradnl"/>
        </w:rPr>
        <w:t>del Orden del día,</w:t>
      </w:r>
      <w:r w:rsidR="00150BE4" w:rsidRPr="004A3F8B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="00150BE4" w:rsidRPr="004A3F8B">
        <w:rPr>
          <w:rFonts w:ascii="Arial" w:hAnsi="Arial" w:cs="Arial"/>
          <w:sz w:val="22"/>
          <w:szCs w:val="22"/>
          <w:lang w:val="es-ES_tradnl"/>
        </w:rPr>
        <w:t>relativo a la Declaración de Instalación de la Sesión</w:t>
      </w:r>
      <w:r w:rsidR="00150BE4" w:rsidRPr="004A3F8B">
        <w:rPr>
          <w:rFonts w:ascii="Arial" w:hAnsi="Arial" w:cs="Arial"/>
          <w:b/>
          <w:sz w:val="22"/>
          <w:szCs w:val="22"/>
          <w:lang w:val="es-ES_tradnl"/>
        </w:rPr>
        <w:t>,</w:t>
      </w:r>
      <w:r w:rsidR="00150BE4" w:rsidRPr="004A3F8B">
        <w:rPr>
          <w:rFonts w:ascii="Arial" w:eastAsia="Times New Roman" w:hAnsi="Arial" w:cs="Arial"/>
          <w:bCs/>
          <w:sz w:val="22"/>
          <w:szCs w:val="22"/>
          <w:lang w:val="es-ES_tradnl"/>
        </w:rPr>
        <w:t xml:space="preserve"> </w:t>
      </w:r>
      <w:r w:rsidR="00CC0C41">
        <w:rPr>
          <w:rFonts w:ascii="Arial" w:eastAsia="Times New Roman" w:hAnsi="Arial" w:cs="Arial"/>
          <w:bCs/>
          <w:sz w:val="22"/>
          <w:szCs w:val="22"/>
          <w:lang w:val="es-ES_tradnl"/>
        </w:rPr>
        <w:t xml:space="preserve">para lo cual </w:t>
      </w:r>
      <w:r w:rsidR="00150BE4" w:rsidRPr="004A3F8B">
        <w:rPr>
          <w:rFonts w:ascii="Arial" w:eastAsia="Times New Roman" w:hAnsi="Arial" w:cs="Arial"/>
          <w:bCs/>
          <w:sz w:val="22"/>
          <w:szCs w:val="22"/>
          <w:lang w:val="es-ES_tradnl"/>
        </w:rPr>
        <w:t xml:space="preserve">manifestó: </w:t>
      </w:r>
      <w:r w:rsidR="00150BE4" w:rsidRPr="004A3F8B">
        <w:rPr>
          <w:rFonts w:ascii="Arial" w:eastAsia="Times New Roman" w:hAnsi="Arial" w:cs="Arial"/>
          <w:bCs/>
          <w:i/>
          <w:sz w:val="22"/>
          <w:szCs w:val="22"/>
          <w:lang w:val="es-ES_tradnl"/>
        </w:rPr>
        <w:t xml:space="preserve">“En este acto, siendo las </w:t>
      </w:r>
      <w:r w:rsidR="00F9503B">
        <w:rPr>
          <w:rFonts w:ascii="Arial" w:eastAsia="Times New Roman" w:hAnsi="Arial" w:cs="Arial"/>
          <w:bCs/>
          <w:i/>
          <w:sz w:val="22"/>
          <w:szCs w:val="22"/>
          <w:lang w:val="es-ES_tradnl"/>
        </w:rPr>
        <w:t>dieciséis horas</w:t>
      </w:r>
      <w:r w:rsidR="006D2AF5">
        <w:rPr>
          <w:rFonts w:ascii="Arial" w:eastAsia="Times New Roman" w:hAnsi="Arial" w:cs="Arial"/>
          <w:bCs/>
          <w:i/>
          <w:sz w:val="22"/>
          <w:szCs w:val="22"/>
          <w:lang w:val="es-ES_tradnl"/>
        </w:rPr>
        <w:t xml:space="preserve"> </w:t>
      </w:r>
      <w:r w:rsidR="004F3F5B">
        <w:rPr>
          <w:rFonts w:ascii="Arial" w:eastAsia="Times New Roman" w:hAnsi="Arial" w:cs="Arial"/>
          <w:bCs/>
          <w:i/>
          <w:sz w:val="22"/>
          <w:szCs w:val="22"/>
          <w:lang w:val="es-ES_tradnl"/>
        </w:rPr>
        <w:t>con</w:t>
      </w:r>
      <w:r w:rsidR="00082F52">
        <w:rPr>
          <w:rFonts w:ascii="Arial" w:eastAsia="Times New Roman" w:hAnsi="Arial" w:cs="Arial"/>
          <w:bCs/>
          <w:i/>
          <w:sz w:val="22"/>
          <w:szCs w:val="22"/>
          <w:lang w:val="es-ES_tradnl"/>
        </w:rPr>
        <w:t xml:space="preserve"> </w:t>
      </w:r>
      <w:r w:rsidR="00F9503B">
        <w:rPr>
          <w:rFonts w:ascii="Arial" w:eastAsia="Times New Roman" w:hAnsi="Arial" w:cs="Arial"/>
          <w:bCs/>
          <w:i/>
          <w:sz w:val="22"/>
          <w:szCs w:val="22"/>
          <w:lang w:val="es-ES_tradnl"/>
        </w:rPr>
        <w:t>quince</w:t>
      </w:r>
      <w:r w:rsidR="00082F52">
        <w:rPr>
          <w:rFonts w:ascii="Arial" w:eastAsia="Times New Roman" w:hAnsi="Arial" w:cs="Arial"/>
          <w:bCs/>
          <w:i/>
          <w:sz w:val="22"/>
          <w:szCs w:val="22"/>
          <w:lang w:val="es-ES_tradnl"/>
        </w:rPr>
        <w:t xml:space="preserve"> </w:t>
      </w:r>
      <w:r w:rsidR="006D2AF5">
        <w:rPr>
          <w:rFonts w:ascii="Arial" w:eastAsia="Times New Roman" w:hAnsi="Arial" w:cs="Arial"/>
          <w:bCs/>
          <w:i/>
          <w:sz w:val="22"/>
          <w:szCs w:val="22"/>
          <w:lang w:val="es-ES_tradnl"/>
        </w:rPr>
        <w:t>minutos</w:t>
      </w:r>
      <w:r w:rsidR="00940051" w:rsidRPr="004A3F8B">
        <w:rPr>
          <w:rFonts w:ascii="Arial" w:eastAsia="Times New Roman" w:hAnsi="Arial" w:cs="Arial"/>
          <w:bCs/>
          <w:i/>
          <w:sz w:val="22"/>
          <w:szCs w:val="22"/>
          <w:lang w:val="es-ES_tradnl"/>
        </w:rPr>
        <w:t xml:space="preserve"> </w:t>
      </w:r>
      <w:r w:rsidR="00150BE4" w:rsidRPr="004A3F8B">
        <w:rPr>
          <w:rFonts w:ascii="Arial" w:eastAsia="Times New Roman" w:hAnsi="Arial" w:cs="Arial"/>
          <w:bCs/>
          <w:i/>
          <w:sz w:val="22"/>
          <w:szCs w:val="22"/>
          <w:lang w:val="es-ES_tradnl"/>
        </w:rPr>
        <w:t xml:space="preserve">del día </w:t>
      </w:r>
      <w:r w:rsidR="00F9503B">
        <w:rPr>
          <w:rFonts w:ascii="Arial" w:eastAsia="Times New Roman" w:hAnsi="Arial" w:cs="Arial"/>
          <w:bCs/>
          <w:i/>
          <w:sz w:val="22"/>
          <w:szCs w:val="22"/>
          <w:lang w:val="es-ES_tradnl"/>
        </w:rPr>
        <w:t>tres de noviembre</w:t>
      </w:r>
      <w:r w:rsidR="00082F52">
        <w:rPr>
          <w:rFonts w:ascii="Arial" w:eastAsia="Times New Roman" w:hAnsi="Arial" w:cs="Arial"/>
          <w:bCs/>
          <w:i/>
          <w:sz w:val="22"/>
          <w:szCs w:val="22"/>
          <w:lang w:val="es-ES_tradnl"/>
        </w:rPr>
        <w:t xml:space="preserve"> </w:t>
      </w:r>
      <w:r w:rsidR="00F9503B">
        <w:rPr>
          <w:rFonts w:ascii="Arial" w:eastAsia="Times New Roman" w:hAnsi="Arial" w:cs="Arial"/>
          <w:bCs/>
          <w:i/>
          <w:sz w:val="22"/>
          <w:szCs w:val="22"/>
          <w:lang w:val="es-ES_tradnl"/>
        </w:rPr>
        <w:t>de</w:t>
      </w:r>
      <w:r w:rsidR="00150BE4" w:rsidRPr="004A3F8B">
        <w:rPr>
          <w:rFonts w:ascii="Arial" w:eastAsia="Times New Roman" w:hAnsi="Arial" w:cs="Arial"/>
          <w:bCs/>
          <w:i/>
          <w:sz w:val="22"/>
          <w:szCs w:val="22"/>
          <w:lang w:val="es-ES_tradnl"/>
        </w:rPr>
        <w:t xml:space="preserve"> dos mil veinte, declaro formalmente instalada la </w:t>
      </w:r>
      <w:r w:rsidR="00C06006">
        <w:rPr>
          <w:rFonts w:ascii="Arial" w:eastAsia="Times New Roman" w:hAnsi="Arial" w:cs="Arial"/>
          <w:bCs/>
          <w:i/>
          <w:sz w:val="22"/>
          <w:szCs w:val="22"/>
          <w:lang w:val="es-ES_tradnl"/>
        </w:rPr>
        <w:t xml:space="preserve">Vigésima </w:t>
      </w:r>
      <w:r w:rsidR="00F9503B">
        <w:rPr>
          <w:rFonts w:ascii="Arial" w:eastAsia="Times New Roman" w:hAnsi="Arial" w:cs="Arial"/>
          <w:bCs/>
          <w:i/>
          <w:sz w:val="22"/>
          <w:szCs w:val="22"/>
          <w:lang w:val="es-ES_tradnl"/>
        </w:rPr>
        <w:t xml:space="preserve">Segunda </w:t>
      </w:r>
      <w:r w:rsidR="00150BE4" w:rsidRPr="004A3F8B">
        <w:rPr>
          <w:rFonts w:ascii="Arial" w:eastAsia="Times New Roman" w:hAnsi="Arial" w:cs="Arial"/>
          <w:bCs/>
          <w:i/>
          <w:sz w:val="22"/>
          <w:szCs w:val="22"/>
          <w:lang w:val="es-ES_tradnl"/>
        </w:rPr>
        <w:t>Sesión Extraordinaria 2020 del Consejo General del Instituto de Acceso a la Información Pública y Protección de Datos Personales del Estado de Oaxaca”</w:t>
      </w:r>
      <w:r w:rsidR="004C3416" w:rsidRPr="004A3F8B">
        <w:rPr>
          <w:rFonts w:ascii="Arial" w:eastAsia="Times New Roman" w:hAnsi="Arial" w:cs="Arial"/>
          <w:bCs/>
          <w:sz w:val="22"/>
          <w:szCs w:val="22"/>
          <w:lang w:val="es-ES_tradnl"/>
        </w:rPr>
        <w:t xml:space="preserve">.- - - - </w:t>
      </w:r>
      <w:r w:rsidR="006D2AF5">
        <w:rPr>
          <w:rFonts w:ascii="Arial" w:eastAsia="Times New Roman" w:hAnsi="Arial" w:cs="Arial"/>
          <w:bCs/>
          <w:sz w:val="22"/>
          <w:szCs w:val="22"/>
          <w:lang w:val="es-ES_tradnl"/>
        </w:rPr>
        <w:t xml:space="preserve">- - </w:t>
      </w:r>
      <w:r w:rsidR="00C30BF7">
        <w:rPr>
          <w:rFonts w:ascii="Arial" w:eastAsia="Times New Roman" w:hAnsi="Arial" w:cs="Arial"/>
          <w:bCs/>
          <w:sz w:val="22"/>
          <w:szCs w:val="22"/>
          <w:lang w:val="es-ES_tradnl"/>
        </w:rPr>
        <w:t xml:space="preserve">- - - - - - - - - - - - - - - - - - - </w:t>
      </w:r>
      <w:r w:rsidR="004F3F5B">
        <w:rPr>
          <w:rFonts w:ascii="Arial" w:eastAsia="Times New Roman" w:hAnsi="Arial" w:cs="Arial"/>
          <w:bCs/>
          <w:sz w:val="22"/>
          <w:szCs w:val="22"/>
          <w:lang w:val="es-ES_tradnl"/>
        </w:rPr>
        <w:t xml:space="preserve">- - - - - - - - - - - </w:t>
      </w:r>
    </w:p>
    <w:p w:rsidR="004F3F5B" w:rsidRPr="004F3F5B" w:rsidRDefault="004F3F5B" w:rsidP="00150BE4">
      <w:pPr>
        <w:spacing w:line="360" w:lineRule="auto"/>
        <w:contextualSpacing/>
        <w:jc w:val="both"/>
        <w:rPr>
          <w:rFonts w:ascii="Arial" w:eastAsia="MS Mincho" w:hAnsi="Arial" w:cs="Arial"/>
          <w:sz w:val="22"/>
          <w:szCs w:val="22"/>
          <w:lang w:val="es-ES_tradnl" w:eastAsia="es-ES"/>
        </w:rPr>
      </w:pPr>
    </w:p>
    <w:p w:rsidR="00150BE4" w:rsidRPr="004A3F8B" w:rsidRDefault="00150BE4" w:rsidP="00150BE4">
      <w:pPr>
        <w:spacing w:line="360" w:lineRule="auto"/>
        <w:contextualSpacing/>
        <w:jc w:val="both"/>
        <w:rPr>
          <w:rFonts w:ascii="Arial" w:eastAsia="Times New Roman" w:hAnsi="Arial" w:cs="Arial"/>
          <w:bCs/>
          <w:sz w:val="22"/>
          <w:szCs w:val="22"/>
          <w:lang w:val="es-ES_tradnl"/>
        </w:rPr>
      </w:pPr>
      <w:r w:rsidRPr="004A3F8B">
        <w:rPr>
          <w:rFonts w:ascii="Arial" w:eastAsia="Times New Roman" w:hAnsi="Arial" w:cs="Arial"/>
          <w:bCs/>
          <w:sz w:val="22"/>
          <w:szCs w:val="22"/>
          <w:lang w:val="es-ES_tradnl"/>
        </w:rPr>
        <w:t xml:space="preserve">Continuando con el </w:t>
      </w:r>
      <w:r w:rsidR="00100F98" w:rsidRPr="004A3F8B">
        <w:rPr>
          <w:rFonts w:ascii="Arial" w:eastAsia="Times New Roman" w:hAnsi="Arial" w:cs="Arial"/>
          <w:bCs/>
          <w:sz w:val="22"/>
          <w:szCs w:val="22"/>
          <w:lang w:val="es-ES_tradnl"/>
        </w:rPr>
        <w:t>desarrollo del Orden del día, la Comisionada Presidenta</w:t>
      </w:r>
      <w:r w:rsidRPr="004A3F8B">
        <w:rPr>
          <w:rFonts w:ascii="Arial" w:eastAsia="Times New Roman" w:hAnsi="Arial" w:cs="Arial"/>
          <w:bCs/>
          <w:sz w:val="22"/>
          <w:szCs w:val="22"/>
          <w:lang w:val="es-ES_tradnl"/>
        </w:rPr>
        <w:t xml:space="preserve"> procedió al desahogo del punto número 3</w:t>
      </w:r>
      <w:r w:rsidRPr="004A3F8B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C30BF7">
        <w:rPr>
          <w:rFonts w:ascii="Arial" w:hAnsi="Arial" w:cs="Arial"/>
          <w:sz w:val="22"/>
          <w:szCs w:val="22"/>
          <w:lang w:val="es-ES_tradnl"/>
        </w:rPr>
        <w:t>(tres)</w:t>
      </w:r>
      <w:r w:rsidRPr="004A3F8B">
        <w:rPr>
          <w:rFonts w:ascii="Arial" w:eastAsia="Times New Roman" w:hAnsi="Arial" w:cs="Arial"/>
          <w:bCs/>
          <w:i/>
          <w:sz w:val="22"/>
          <w:szCs w:val="22"/>
          <w:lang w:val="es-ES_tradnl"/>
        </w:rPr>
        <w:t xml:space="preserve">, </w:t>
      </w:r>
      <w:r w:rsidRPr="004A3F8B">
        <w:rPr>
          <w:rFonts w:ascii="Arial" w:eastAsia="Times New Roman" w:hAnsi="Arial" w:cs="Arial"/>
          <w:bCs/>
          <w:sz w:val="22"/>
          <w:szCs w:val="22"/>
          <w:lang w:val="es-ES_tradnl"/>
        </w:rPr>
        <w:t xml:space="preserve">relativo a </w:t>
      </w:r>
      <w:r w:rsidR="00C20DA3" w:rsidRPr="004A3F8B">
        <w:rPr>
          <w:rFonts w:ascii="Arial" w:eastAsia="Times New Roman" w:hAnsi="Arial" w:cs="Arial"/>
          <w:bCs/>
          <w:sz w:val="22"/>
          <w:szCs w:val="22"/>
          <w:lang w:val="es-ES_tradnl"/>
        </w:rPr>
        <w:t>la aprobación del mismo y que se contiene en</w:t>
      </w:r>
      <w:r w:rsidR="00A02E7C">
        <w:rPr>
          <w:rFonts w:ascii="Arial" w:eastAsia="Times New Roman" w:hAnsi="Arial" w:cs="Arial"/>
          <w:bCs/>
          <w:sz w:val="22"/>
          <w:szCs w:val="22"/>
          <w:lang w:val="es-ES_tradnl"/>
        </w:rPr>
        <w:t xml:space="preserve"> la convocatoria, para lo cual </w:t>
      </w:r>
      <w:r w:rsidR="00C20DA3" w:rsidRPr="004A3F8B">
        <w:rPr>
          <w:rFonts w:ascii="Arial" w:eastAsia="Times New Roman" w:hAnsi="Arial" w:cs="Arial"/>
          <w:bCs/>
          <w:sz w:val="22"/>
          <w:szCs w:val="22"/>
          <w:lang w:val="es-ES_tradnl"/>
        </w:rPr>
        <w:t>solicitó a</w:t>
      </w:r>
      <w:r w:rsidR="00CC0C41">
        <w:rPr>
          <w:rFonts w:ascii="Arial" w:eastAsia="Times New Roman" w:hAnsi="Arial" w:cs="Arial"/>
          <w:bCs/>
          <w:sz w:val="22"/>
          <w:szCs w:val="22"/>
          <w:lang w:val="es-ES_tradnl"/>
        </w:rPr>
        <w:t>l Comisionado</w:t>
      </w:r>
      <w:r w:rsidR="00C20DA3" w:rsidRPr="004A3F8B">
        <w:rPr>
          <w:rFonts w:ascii="Arial" w:eastAsia="Times New Roman" w:hAnsi="Arial" w:cs="Arial"/>
          <w:bCs/>
          <w:sz w:val="22"/>
          <w:szCs w:val="22"/>
          <w:lang w:val="es-ES_tradnl"/>
        </w:rPr>
        <w:t xml:space="preserve"> poder obviar la lectura del Orden del día, toda vez que</w:t>
      </w:r>
      <w:r w:rsidR="00A42408" w:rsidRPr="004A3F8B">
        <w:rPr>
          <w:rFonts w:ascii="Arial" w:eastAsia="Times New Roman" w:hAnsi="Arial" w:cs="Arial"/>
          <w:bCs/>
          <w:sz w:val="22"/>
          <w:szCs w:val="22"/>
          <w:lang w:val="es-ES_tradnl"/>
        </w:rPr>
        <w:t xml:space="preserve"> la convocatoria</w:t>
      </w:r>
      <w:r w:rsidR="00C20DA3" w:rsidRPr="004A3F8B">
        <w:rPr>
          <w:rFonts w:ascii="Arial" w:eastAsia="Times New Roman" w:hAnsi="Arial" w:cs="Arial"/>
          <w:bCs/>
          <w:sz w:val="22"/>
          <w:szCs w:val="22"/>
          <w:lang w:val="es-ES_tradnl"/>
        </w:rPr>
        <w:t xml:space="preserve"> fue circulada</w:t>
      </w:r>
      <w:r w:rsidR="00061B75">
        <w:rPr>
          <w:rFonts w:ascii="Arial" w:eastAsia="Times New Roman" w:hAnsi="Arial" w:cs="Arial"/>
          <w:bCs/>
          <w:sz w:val="22"/>
          <w:szCs w:val="22"/>
          <w:lang w:val="es-ES_tradnl"/>
        </w:rPr>
        <w:t xml:space="preserve"> a </w:t>
      </w:r>
      <w:r w:rsidR="00C20DA3" w:rsidRPr="004A3F8B">
        <w:rPr>
          <w:rFonts w:ascii="Arial" w:eastAsia="Times New Roman" w:hAnsi="Arial" w:cs="Arial"/>
          <w:bCs/>
          <w:sz w:val="22"/>
          <w:szCs w:val="22"/>
          <w:lang w:val="es-ES_tradnl"/>
        </w:rPr>
        <w:t xml:space="preserve">cada una de las Ponencias que conforman el Consejo </w:t>
      </w:r>
      <w:r w:rsidR="00061B75">
        <w:rPr>
          <w:rFonts w:ascii="Arial" w:eastAsia="Times New Roman" w:hAnsi="Arial" w:cs="Arial"/>
          <w:bCs/>
          <w:sz w:val="22"/>
          <w:szCs w:val="22"/>
          <w:lang w:val="es-ES_tradnl"/>
        </w:rPr>
        <w:t>General</w:t>
      </w:r>
      <w:r w:rsidRPr="004A3F8B">
        <w:rPr>
          <w:rFonts w:ascii="Arial" w:eastAsia="Times New Roman" w:hAnsi="Arial" w:cs="Arial"/>
          <w:bCs/>
          <w:sz w:val="22"/>
          <w:szCs w:val="22"/>
          <w:lang w:val="es-ES_tradnl"/>
        </w:rPr>
        <w:t>. No habiendo propuestas o modificaciones que efectuar al mismo, fue aprob</w:t>
      </w:r>
      <w:r w:rsidR="004C3416" w:rsidRPr="004A3F8B">
        <w:rPr>
          <w:rFonts w:ascii="Arial" w:eastAsia="Times New Roman" w:hAnsi="Arial" w:cs="Arial"/>
          <w:bCs/>
          <w:sz w:val="22"/>
          <w:szCs w:val="22"/>
          <w:lang w:val="es-ES_tradnl"/>
        </w:rPr>
        <w:t>ado por unanimidad de votos.</w:t>
      </w:r>
      <w:r w:rsidR="004F3F5B">
        <w:rPr>
          <w:rFonts w:ascii="Arial" w:eastAsia="Times New Roman" w:hAnsi="Arial" w:cs="Arial"/>
          <w:bCs/>
          <w:sz w:val="22"/>
          <w:szCs w:val="22"/>
          <w:lang w:val="es-ES_tradnl"/>
        </w:rPr>
        <w:t xml:space="preserve"> </w:t>
      </w:r>
      <w:r w:rsidR="00061B75">
        <w:rPr>
          <w:rFonts w:ascii="Arial" w:eastAsia="Times New Roman" w:hAnsi="Arial" w:cs="Arial"/>
          <w:bCs/>
          <w:sz w:val="22"/>
          <w:szCs w:val="22"/>
          <w:lang w:val="es-ES_tradnl"/>
        </w:rPr>
        <w:t xml:space="preserve">- - - - - - - - </w:t>
      </w:r>
      <w:r w:rsidR="00C30BF7">
        <w:rPr>
          <w:rFonts w:ascii="Arial" w:eastAsia="Times New Roman" w:hAnsi="Arial" w:cs="Arial"/>
          <w:bCs/>
          <w:sz w:val="22"/>
          <w:szCs w:val="22"/>
          <w:lang w:val="es-ES_tradnl"/>
        </w:rPr>
        <w:t xml:space="preserve">- - - - - - - - - - - - - </w:t>
      </w:r>
      <w:r w:rsidR="004F3F5B">
        <w:rPr>
          <w:rFonts w:ascii="Arial" w:eastAsia="Times New Roman" w:hAnsi="Arial" w:cs="Arial"/>
          <w:bCs/>
          <w:sz w:val="22"/>
          <w:szCs w:val="22"/>
          <w:lang w:val="es-ES_tradnl"/>
        </w:rPr>
        <w:t xml:space="preserve">- - - - - - - - - - </w:t>
      </w:r>
    </w:p>
    <w:p w:rsidR="00781F2A" w:rsidRPr="004A3F8B" w:rsidRDefault="00781F2A" w:rsidP="00781F2A">
      <w:pPr>
        <w:spacing w:line="360" w:lineRule="auto"/>
        <w:contextualSpacing/>
        <w:jc w:val="both"/>
        <w:rPr>
          <w:rFonts w:ascii="Arial" w:eastAsia="Times New Roman" w:hAnsi="Arial" w:cs="Arial"/>
          <w:b/>
          <w:bCs/>
          <w:sz w:val="22"/>
          <w:szCs w:val="22"/>
          <w:lang w:val="es-ES_tradnl"/>
        </w:rPr>
      </w:pPr>
    </w:p>
    <w:p w:rsidR="00D73BF9" w:rsidRPr="00C06006" w:rsidRDefault="00817CF7" w:rsidP="00061B75">
      <w:pPr>
        <w:spacing w:line="360" w:lineRule="auto"/>
        <w:contextualSpacing/>
        <w:jc w:val="both"/>
        <w:rPr>
          <w:rFonts w:ascii="Arial" w:eastAsia="MS Mincho" w:hAnsi="Arial" w:cs="Arial"/>
          <w:sz w:val="22"/>
          <w:szCs w:val="22"/>
          <w:lang w:val="es-ES_tradnl" w:eastAsia="es-ES"/>
        </w:rPr>
      </w:pPr>
      <w:r w:rsidRPr="00061B75">
        <w:rPr>
          <w:rFonts w:ascii="Arial" w:eastAsia="Times New Roman" w:hAnsi="Arial" w:cs="Arial"/>
          <w:bCs/>
          <w:sz w:val="22"/>
          <w:szCs w:val="22"/>
          <w:lang w:val="es-ES_tradnl"/>
        </w:rPr>
        <w:t>La</w:t>
      </w:r>
      <w:r w:rsidRPr="00061B75">
        <w:rPr>
          <w:rFonts w:ascii="Arial" w:hAnsi="Arial" w:cs="Arial"/>
          <w:sz w:val="22"/>
          <w:szCs w:val="22"/>
          <w:lang w:val="es-ES_tradnl"/>
        </w:rPr>
        <w:t xml:space="preserve"> Comisionada Presidenta procedió al desahogo del punto número 4 (cuatro) del Orden del día, relativo </w:t>
      </w:r>
      <w:r w:rsidR="006636A1">
        <w:rPr>
          <w:rFonts w:ascii="Arial" w:hAnsi="Arial" w:cs="Arial"/>
          <w:sz w:val="22"/>
          <w:szCs w:val="22"/>
          <w:lang w:val="es-ES_tradnl"/>
        </w:rPr>
        <w:t>al Acuerdo</w:t>
      </w:r>
      <w:r w:rsidR="006636A1" w:rsidRPr="006636A1">
        <w:rPr>
          <w:rFonts w:ascii="Arial" w:eastAsia="MS Mincho" w:hAnsi="Arial" w:cs="Arial"/>
          <w:sz w:val="22"/>
          <w:szCs w:val="22"/>
          <w:lang w:val="es-ES_tradnl" w:eastAsia="es-ES"/>
        </w:rPr>
        <w:t xml:space="preserve"> </w:t>
      </w:r>
      <w:r w:rsidR="00F9503B" w:rsidRPr="00F9503B">
        <w:rPr>
          <w:rFonts w:ascii="Arial" w:eastAsia="MS Mincho" w:hAnsi="Arial" w:cs="Arial"/>
          <w:sz w:val="22"/>
          <w:szCs w:val="22"/>
          <w:lang w:val="es-ES_tradnl" w:eastAsia="es-ES"/>
        </w:rPr>
        <w:t xml:space="preserve">ACDO/CG/IAIP/030/2020 </w:t>
      </w:r>
      <w:r w:rsidR="000F1580">
        <w:rPr>
          <w:rFonts w:ascii="Arial" w:eastAsia="MS Mincho" w:hAnsi="Arial" w:cs="Arial"/>
          <w:sz w:val="22"/>
          <w:szCs w:val="22"/>
          <w:lang w:val="es-ES_tradnl" w:eastAsia="es-ES"/>
        </w:rPr>
        <w:t>que emite el</w:t>
      </w:r>
      <w:r w:rsidR="00C06006">
        <w:rPr>
          <w:rFonts w:ascii="Arial" w:eastAsia="MS Mincho" w:hAnsi="Arial" w:cs="Arial"/>
          <w:sz w:val="22"/>
          <w:szCs w:val="22"/>
          <w:lang w:val="es-ES_tradnl" w:eastAsia="es-ES"/>
        </w:rPr>
        <w:t xml:space="preserve"> Consejo general del Instituto de Acceso a la Información Pública y Protección de Datos P</w:t>
      </w:r>
      <w:r w:rsidR="00C06006" w:rsidRPr="006636A1">
        <w:rPr>
          <w:rFonts w:ascii="Arial" w:eastAsia="MS Mincho" w:hAnsi="Arial" w:cs="Arial"/>
          <w:sz w:val="22"/>
          <w:szCs w:val="22"/>
          <w:lang w:val="es-ES_tradnl" w:eastAsia="es-ES"/>
        </w:rPr>
        <w:t>ersonales</w:t>
      </w:r>
      <w:r w:rsidR="00C06006">
        <w:rPr>
          <w:rFonts w:ascii="Arial" w:eastAsia="MS Mincho" w:hAnsi="Arial" w:cs="Arial"/>
          <w:sz w:val="22"/>
          <w:szCs w:val="22"/>
          <w:lang w:val="es-ES_tradnl" w:eastAsia="es-ES"/>
        </w:rPr>
        <w:t xml:space="preserve">. </w:t>
      </w:r>
      <w:r w:rsidR="00C06006" w:rsidRPr="007402BE"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  <w:t>Para lo cual, solicitó al Secretario General de Acuerdos, dar cuenta de este</w:t>
      </w:r>
      <w:r w:rsidR="00C06006" w:rsidRPr="00950B36"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  <w:t xml:space="preserve"> punto</w:t>
      </w:r>
      <w:r w:rsidR="00C06006" w:rsidRPr="00FF3584"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  <w:t xml:space="preserve">.- - </w:t>
      </w:r>
      <w:r w:rsidR="00C06006"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  <w:t xml:space="preserve">- - - - - </w:t>
      </w:r>
      <w:r w:rsidR="000F1580"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  <w:t xml:space="preserve">- - - - - - - - - </w:t>
      </w:r>
    </w:p>
    <w:p w:rsidR="00C06006" w:rsidRDefault="00C06006" w:rsidP="00061B75">
      <w:pPr>
        <w:spacing w:line="360" w:lineRule="auto"/>
        <w:contextualSpacing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</w:pPr>
    </w:p>
    <w:p w:rsidR="002822BE" w:rsidRPr="002822BE" w:rsidRDefault="00C06006" w:rsidP="002822BE">
      <w:pPr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es-ES_tradnl"/>
        </w:rPr>
      </w:pPr>
      <w:r w:rsidRPr="000F1580"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  <w:t xml:space="preserve">Acto seguido, el Secretario General de Acuerdos dio cuenta del punto referido, señalando que se trata del </w:t>
      </w:r>
      <w:r w:rsidRPr="000F1580">
        <w:rPr>
          <w:rFonts w:ascii="Arial" w:hAnsi="Arial" w:cs="Arial"/>
          <w:sz w:val="22"/>
          <w:szCs w:val="22"/>
          <w:lang w:val="es-ES_tradnl"/>
        </w:rPr>
        <w:t>acu</w:t>
      </w:r>
      <w:r w:rsidR="002822BE">
        <w:rPr>
          <w:rFonts w:ascii="Arial" w:hAnsi="Arial" w:cs="Arial"/>
          <w:sz w:val="22"/>
          <w:szCs w:val="22"/>
          <w:lang w:val="es-ES_tradnl"/>
        </w:rPr>
        <w:t>erdo identificado con el numeral</w:t>
      </w:r>
      <w:r w:rsidR="000F1580" w:rsidRPr="000F1580">
        <w:rPr>
          <w:rFonts w:ascii="Arial" w:eastAsia="MS Mincho" w:hAnsi="Arial" w:cs="Arial"/>
          <w:sz w:val="22"/>
          <w:szCs w:val="22"/>
          <w:lang w:val="es-ES_tradnl" w:eastAsia="es-ES"/>
        </w:rPr>
        <w:t xml:space="preserve"> ACDO/CG/IAIP/030/2020 del Consejo General del Instituto de Acceso a la Información Pública y Protección de Datos Personales, por el cual se aprueba el voto institucional de este Organismo Garante para los asuntos que se someterán a aprobación en la Primera Sesión Extraordinaria 2020 del Consejo Nacional del Sistema Nacional de Transparencia, Acceso a la Información Pública y Protección de Datos Personales, a celebrarse el cinco de noviembre de dos mil veinte</w:t>
      </w:r>
      <w:r w:rsidRPr="000F1580">
        <w:rPr>
          <w:rFonts w:ascii="Arial" w:eastAsia="Calibri" w:hAnsi="Arial" w:cs="Arial"/>
          <w:sz w:val="22"/>
          <w:szCs w:val="22"/>
          <w:lang w:val="es-ES_tradnl"/>
        </w:rPr>
        <w:t>.</w:t>
      </w:r>
      <w:r w:rsidR="002822BE">
        <w:rPr>
          <w:rFonts w:ascii="Arial" w:eastAsia="Calibri" w:hAnsi="Arial" w:cs="Arial"/>
          <w:sz w:val="22"/>
          <w:szCs w:val="22"/>
          <w:lang w:val="es-ES_tradnl"/>
        </w:rPr>
        <w:t xml:space="preserve"> Al respecto, dicho documento ya ha sido circulado en tiempo y forma a cada una de las Ponencias que conforman el Consejo General, y del cual, en su contenido se vierten los considerandos, así como los puntos de acuerdo, mismos que versan en lo siguiente:- - - - - - - </w:t>
      </w:r>
      <w:r w:rsidR="003028EC" w:rsidRPr="000F1580">
        <w:rPr>
          <w:rFonts w:ascii="Arial" w:eastAsia="Calibri" w:hAnsi="Arial" w:cs="Arial"/>
          <w:sz w:val="22"/>
          <w:szCs w:val="22"/>
          <w:lang w:val="es-ES_tradnl"/>
        </w:rPr>
        <w:t>-</w:t>
      </w:r>
      <w:r w:rsidR="003028EC">
        <w:rPr>
          <w:rFonts w:ascii="Arial" w:eastAsia="Calibri" w:hAnsi="Arial" w:cs="Arial"/>
          <w:sz w:val="22"/>
          <w:szCs w:val="22"/>
          <w:lang w:val="es-ES_tradnl"/>
        </w:rPr>
        <w:t xml:space="preserve"> - - - - - - - - </w:t>
      </w:r>
      <w:r w:rsidR="009657AA">
        <w:rPr>
          <w:rFonts w:ascii="Arial" w:eastAsia="Arial Unicode MS" w:hAnsi="Arial" w:cs="Arial"/>
          <w:b/>
          <w:bCs/>
          <w:sz w:val="22"/>
          <w:szCs w:val="22"/>
        </w:rPr>
        <w:t>PRIMERO:</w:t>
      </w:r>
      <w:r w:rsidR="002822BE" w:rsidRPr="002822BE">
        <w:rPr>
          <w:rFonts w:ascii="Arial" w:eastAsia="Arial Unicode MS" w:hAnsi="Arial" w:cs="Arial"/>
          <w:sz w:val="22"/>
          <w:szCs w:val="22"/>
        </w:rPr>
        <w:t xml:space="preserve"> Se aprueba el voto institucional </w:t>
      </w:r>
      <w:r w:rsidR="002822BE" w:rsidRPr="005E00D3">
        <w:rPr>
          <w:rFonts w:ascii="Arial" w:eastAsia="Arial Unicode MS" w:hAnsi="Arial" w:cs="Arial"/>
          <w:bCs/>
          <w:sz w:val="22"/>
          <w:szCs w:val="22"/>
        </w:rPr>
        <w:t>A FAVOR</w:t>
      </w:r>
      <w:r w:rsidR="002822BE" w:rsidRPr="002822BE">
        <w:rPr>
          <w:rFonts w:ascii="Arial" w:eastAsia="Arial Unicode MS" w:hAnsi="Arial" w:cs="Arial"/>
          <w:sz w:val="22"/>
          <w:szCs w:val="22"/>
        </w:rPr>
        <w:t xml:space="preserve"> del Dictamen de Actualizaciones 2019 y 2020 del Programa Nacional de Protección de Datos Personales</w:t>
      </w:r>
      <w:r w:rsidR="002822BE" w:rsidRPr="002F5C79">
        <w:rPr>
          <w:rFonts w:ascii="Candara" w:eastAsia="Arial Unicode MS" w:hAnsi="Candara" w:cs="Arial Unicode MS"/>
        </w:rPr>
        <w:t>.</w:t>
      </w:r>
      <w:r w:rsidR="002822BE">
        <w:rPr>
          <w:rFonts w:ascii="Candara" w:eastAsia="Arial Unicode MS" w:hAnsi="Candara" w:cs="Arial Unicode MS"/>
        </w:rPr>
        <w:t>- - - - - - -</w:t>
      </w:r>
      <w:r w:rsidR="009657AA">
        <w:rPr>
          <w:rFonts w:ascii="Candara" w:eastAsia="Arial Unicode MS" w:hAnsi="Candara" w:cs="Arial Unicode MS"/>
        </w:rPr>
        <w:t xml:space="preserve"> - - - - - - - - - </w:t>
      </w:r>
      <w:r w:rsidR="009657AA">
        <w:rPr>
          <w:rFonts w:ascii="Arial" w:eastAsia="Arial Unicode MS" w:hAnsi="Arial" w:cs="Arial"/>
          <w:b/>
          <w:bCs/>
          <w:sz w:val="22"/>
          <w:szCs w:val="22"/>
        </w:rPr>
        <w:t>SEGUNDO:</w:t>
      </w:r>
      <w:r w:rsidR="002822BE" w:rsidRPr="002822BE">
        <w:rPr>
          <w:rFonts w:ascii="Arial" w:eastAsia="Arial Unicode MS" w:hAnsi="Arial" w:cs="Arial"/>
          <w:sz w:val="22"/>
          <w:szCs w:val="22"/>
        </w:rPr>
        <w:t xml:space="preserve"> Se aprueba el voto institucional </w:t>
      </w:r>
      <w:r w:rsidR="002822BE" w:rsidRPr="005E00D3">
        <w:rPr>
          <w:rFonts w:ascii="Arial" w:eastAsia="Arial Unicode MS" w:hAnsi="Arial" w:cs="Arial"/>
          <w:bCs/>
          <w:sz w:val="22"/>
          <w:szCs w:val="22"/>
        </w:rPr>
        <w:t>A FAVOR</w:t>
      </w:r>
      <w:r w:rsidR="002822BE" w:rsidRPr="002822BE">
        <w:rPr>
          <w:rFonts w:ascii="Arial" w:eastAsia="Arial Unicode MS" w:hAnsi="Arial" w:cs="Arial"/>
          <w:sz w:val="22"/>
          <w:szCs w:val="22"/>
        </w:rPr>
        <w:t xml:space="preserve"> de las Actualizaciones 2020 del Programa Nacional de Transparencia y Acceso a la Información.</w:t>
      </w:r>
      <w:r w:rsidR="002822BE">
        <w:rPr>
          <w:rFonts w:ascii="Arial" w:eastAsia="Arial Unicode MS" w:hAnsi="Arial" w:cs="Arial"/>
          <w:sz w:val="22"/>
          <w:szCs w:val="22"/>
        </w:rPr>
        <w:t xml:space="preserve">- - - - - - - - - - - - - - - - - - - </w:t>
      </w:r>
    </w:p>
    <w:p w:rsidR="003976BA" w:rsidRDefault="00967B10" w:rsidP="00061B75">
      <w:pPr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El acuerdo fue</w:t>
      </w:r>
      <w:r w:rsidR="003028EC">
        <w:rPr>
          <w:rFonts w:ascii="Arial" w:eastAsia="Calibri" w:hAnsi="Arial" w:cs="Arial"/>
          <w:sz w:val="22"/>
          <w:szCs w:val="22"/>
        </w:rPr>
        <w:t xml:space="preserve"> aprobado por unanimidad de votos </w:t>
      </w:r>
      <w:proofErr w:type="spellStart"/>
      <w:r w:rsidR="003028EC">
        <w:rPr>
          <w:rFonts w:ascii="Arial" w:eastAsia="Calibri" w:hAnsi="Arial" w:cs="Arial"/>
          <w:sz w:val="22"/>
          <w:szCs w:val="22"/>
        </w:rPr>
        <w:t>e</w:t>
      </w:r>
      <w:proofErr w:type="spellEnd"/>
      <w:r w:rsidR="003028EC">
        <w:rPr>
          <w:rFonts w:ascii="Arial" w:eastAsia="Calibri" w:hAnsi="Arial" w:cs="Arial"/>
          <w:sz w:val="22"/>
          <w:szCs w:val="22"/>
        </w:rPr>
        <w:t xml:space="preserve"> instruido el Secretario General de Acuerdos, para dar cumplimiento en los términos legales y administrativo</w:t>
      </w:r>
      <w:r w:rsidR="004F3F5B">
        <w:rPr>
          <w:rFonts w:ascii="Arial" w:eastAsia="Calibri" w:hAnsi="Arial" w:cs="Arial"/>
          <w:sz w:val="22"/>
          <w:szCs w:val="22"/>
        </w:rPr>
        <w:t>s correspondientes. (Anexo 1</w:t>
      </w:r>
      <w:proofErr w:type="gramStart"/>
      <w:r w:rsidR="003028EC">
        <w:rPr>
          <w:rFonts w:ascii="Arial" w:eastAsia="Calibri" w:hAnsi="Arial" w:cs="Arial"/>
          <w:sz w:val="22"/>
          <w:szCs w:val="22"/>
        </w:rPr>
        <w:t>).</w:t>
      </w:r>
      <w:r w:rsidR="009657AA">
        <w:rPr>
          <w:rFonts w:ascii="Arial" w:eastAsia="Calibri" w:hAnsi="Arial" w:cs="Arial"/>
          <w:sz w:val="22"/>
          <w:szCs w:val="22"/>
        </w:rPr>
        <w:t>-</w:t>
      </w:r>
      <w:proofErr w:type="gramEnd"/>
      <w:r w:rsidR="009657AA">
        <w:rPr>
          <w:rFonts w:ascii="Arial" w:eastAsia="Calibri" w:hAnsi="Arial" w:cs="Arial"/>
          <w:sz w:val="22"/>
          <w:szCs w:val="22"/>
        </w:rPr>
        <w:t xml:space="preserve"> - </w:t>
      </w:r>
      <w:r>
        <w:rPr>
          <w:rFonts w:ascii="Arial" w:eastAsia="Calibri" w:hAnsi="Arial" w:cs="Arial"/>
          <w:sz w:val="22"/>
          <w:szCs w:val="22"/>
        </w:rPr>
        <w:t xml:space="preserve">- - - - - - - - - - - - - - - - - - - - - - - - - - - - - - - - - - - - - - - - - - - </w:t>
      </w:r>
    </w:p>
    <w:p w:rsidR="00F9503B" w:rsidRDefault="00F9503B" w:rsidP="00F9503B">
      <w:pPr>
        <w:spacing w:line="360" w:lineRule="auto"/>
        <w:contextualSpacing/>
        <w:jc w:val="both"/>
        <w:rPr>
          <w:rFonts w:ascii="Arial" w:eastAsia="Times New Roman" w:hAnsi="Arial" w:cs="Arial"/>
          <w:bCs/>
          <w:sz w:val="22"/>
          <w:szCs w:val="22"/>
          <w:lang w:val="es-ES_tradnl"/>
        </w:rPr>
      </w:pPr>
    </w:p>
    <w:p w:rsidR="00F9503B" w:rsidRPr="00C06006" w:rsidRDefault="00F9503B" w:rsidP="00F9503B">
      <w:pPr>
        <w:spacing w:line="360" w:lineRule="auto"/>
        <w:contextualSpacing/>
        <w:jc w:val="both"/>
        <w:rPr>
          <w:rFonts w:ascii="Arial" w:eastAsia="MS Mincho" w:hAnsi="Arial" w:cs="Arial"/>
          <w:sz w:val="22"/>
          <w:szCs w:val="22"/>
          <w:lang w:val="es-ES_tradnl" w:eastAsia="es-ES"/>
        </w:rPr>
      </w:pPr>
      <w:r w:rsidRPr="00061B75">
        <w:rPr>
          <w:rFonts w:ascii="Arial" w:eastAsia="Times New Roman" w:hAnsi="Arial" w:cs="Arial"/>
          <w:bCs/>
          <w:sz w:val="22"/>
          <w:szCs w:val="22"/>
          <w:lang w:val="es-ES_tradnl"/>
        </w:rPr>
        <w:t>La</w:t>
      </w:r>
      <w:r w:rsidRPr="00061B75">
        <w:rPr>
          <w:rFonts w:ascii="Arial" w:hAnsi="Arial" w:cs="Arial"/>
          <w:sz w:val="22"/>
          <w:szCs w:val="22"/>
          <w:lang w:val="es-ES_tradnl"/>
        </w:rPr>
        <w:t xml:space="preserve"> Comisionada Presidenta procedi</w:t>
      </w:r>
      <w:r>
        <w:rPr>
          <w:rFonts w:ascii="Arial" w:hAnsi="Arial" w:cs="Arial"/>
          <w:sz w:val="22"/>
          <w:szCs w:val="22"/>
          <w:lang w:val="es-ES_tradnl"/>
        </w:rPr>
        <w:t>ó al desahogo del punto número 5 (cinco</w:t>
      </w:r>
      <w:r w:rsidRPr="00061B75">
        <w:rPr>
          <w:rFonts w:ascii="Arial" w:hAnsi="Arial" w:cs="Arial"/>
          <w:sz w:val="22"/>
          <w:szCs w:val="22"/>
          <w:lang w:val="es-ES_tradnl"/>
        </w:rPr>
        <w:t xml:space="preserve">) del Orden del día, relativo </w:t>
      </w:r>
      <w:r>
        <w:rPr>
          <w:rFonts w:ascii="Arial" w:hAnsi="Arial" w:cs="Arial"/>
          <w:sz w:val="22"/>
          <w:szCs w:val="22"/>
          <w:lang w:val="es-ES_tradnl"/>
        </w:rPr>
        <w:t>al Acuerdo</w:t>
      </w:r>
      <w:r w:rsidRPr="006636A1">
        <w:rPr>
          <w:rFonts w:ascii="Arial" w:eastAsia="MS Mincho" w:hAnsi="Arial" w:cs="Arial"/>
          <w:sz w:val="22"/>
          <w:szCs w:val="22"/>
          <w:lang w:val="es-ES_tradnl" w:eastAsia="es-ES"/>
        </w:rPr>
        <w:t xml:space="preserve"> </w:t>
      </w:r>
      <w:r>
        <w:rPr>
          <w:rFonts w:ascii="Arial" w:eastAsia="MS Mincho" w:hAnsi="Arial" w:cs="Arial"/>
          <w:sz w:val="22"/>
          <w:szCs w:val="22"/>
          <w:lang w:val="es-ES_tradnl" w:eastAsia="es-ES"/>
        </w:rPr>
        <w:t>ACDO/CG/IAIP/031</w:t>
      </w:r>
      <w:r w:rsidRPr="00F9503B">
        <w:rPr>
          <w:rFonts w:ascii="Arial" w:eastAsia="MS Mincho" w:hAnsi="Arial" w:cs="Arial"/>
          <w:sz w:val="22"/>
          <w:szCs w:val="22"/>
          <w:lang w:val="es-ES_tradnl" w:eastAsia="es-ES"/>
        </w:rPr>
        <w:t xml:space="preserve">/2020 </w:t>
      </w:r>
      <w:r w:rsidR="00DD2C00">
        <w:rPr>
          <w:rFonts w:ascii="Arial" w:eastAsia="MS Mincho" w:hAnsi="Arial" w:cs="Arial"/>
          <w:sz w:val="22"/>
          <w:szCs w:val="22"/>
          <w:lang w:val="es-ES_tradnl" w:eastAsia="es-ES"/>
        </w:rPr>
        <w:t>que emite el</w:t>
      </w:r>
      <w:r w:rsidR="00754F81">
        <w:rPr>
          <w:rFonts w:ascii="Arial" w:eastAsia="MS Mincho" w:hAnsi="Arial" w:cs="Arial"/>
          <w:sz w:val="22"/>
          <w:szCs w:val="22"/>
          <w:lang w:val="es-ES_tradnl" w:eastAsia="es-ES"/>
        </w:rPr>
        <w:t xml:space="preserve"> Consejo G</w:t>
      </w:r>
      <w:bookmarkStart w:id="0" w:name="_GoBack"/>
      <w:bookmarkEnd w:id="0"/>
      <w:r>
        <w:rPr>
          <w:rFonts w:ascii="Arial" w:eastAsia="MS Mincho" w:hAnsi="Arial" w:cs="Arial"/>
          <w:sz w:val="22"/>
          <w:szCs w:val="22"/>
          <w:lang w:val="es-ES_tradnl" w:eastAsia="es-ES"/>
        </w:rPr>
        <w:t>eneral del Instituto de Acceso a la Información Pública y Protección de Datos P</w:t>
      </w:r>
      <w:r w:rsidRPr="006636A1">
        <w:rPr>
          <w:rFonts w:ascii="Arial" w:eastAsia="MS Mincho" w:hAnsi="Arial" w:cs="Arial"/>
          <w:sz w:val="22"/>
          <w:szCs w:val="22"/>
          <w:lang w:val="es-ES_tradnl" w:eastAsia="es-ES"/>
        </w:rPr>
        <w:t>ersonales</w:t>
      </w:r>
      <w:r>
        <w:rPr>
          <w:rFonts w:ascii="Arial" w:eastAsia="MS Mincho" w:hAnsi="Arial" w:cs="Arial"/>
          <w:sz w:val="22"/>
          <w:szCs w:val="22"/>
          <w:lang w:val="es-ES_tradnl" w:eastAsia="es-ES"/>
        </w:rPr>
        <w:t xml:space="preserve">. </w:t>
      </w:r>
      <w:r w:rsidRPr="007402BE"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  <w:t>Para lo cual, solicitó al Secretario General de Acuerdos, dar cuenta de este</w:t>
      </w:r>
      <w:r w:rsidRPr="00950B36"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  <w:t xml:space="preserve"> punto</w:t>
      </w:r>
      <w:r w:rsidRPr="00FF3584"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  <w:t>.</w:t>
      </w:r>
      <w:r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  <w:t xml:space="preserve"> </w:t>
      </w:r>
      <w:r w:rsidRPr="00FF3584"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  <w:t xml:space="preserve">- - </w:t>
      </w:r>
      <w:r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  <w:t xml:space="preserve">- - - - - </w:t>
      </w:r>
      <w:r w:rsidR="00DD2C00"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  <w:t xml:space="preserve">- - - - - - - - - - - - - - </w:t>
      </w:r>
    </w:p>
    <w:p w:rsidR="00F9503B" w:rsidRDefault="00F9503B" w:rsidP="00F9503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highlight w:val="yellow"/>
          <w:shd w:val="clear" w:color="auto" w:fill="FFFFFF"/>
          <w:lang w:eastAsia="es-MX"/>
        </w:rPr>
      </w:pPr>
    </w:p>
    <w:p w:rsidR="00DD2C00" w:rsidRDefault="00F9503B" w:rsidP="00DD2C0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D2C00"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  <w:lastRenderedPageBreak/>
        <w:t xml:space="preserve">Acto seguido, el Secretario General de Acuerdos dio cuenta del punto referido, señalando que se trata del </w:t>
      </w:r>
      <w:r w:rsidRPr="00DD2C00">
        <w:rPr>
          <w:rFonts w:ascii="Arial" w:hAnsi="Arial" w:cs="Arial"/>
          <w:sz w:val="22"/>
          <w:szCs w:val="22"/>
          <w:lang w:val="es-ES_tradnl"/>
        </w:rPr>
        <w:t>ac</w:t>
      </w:r>
      <w:r w:rsidR="00DD2C00">
        <w:rPr>
          <w:rFonts w:ascii="Arial" w:hAnsi="Arial" w:cs="Arial"/>
          <w:sz w:val="22"/>
          <w:szCs w:val="22"/>
          <w:lang w:val="es-ES_tradnl"/>
        </w:rPr>
        <w:t>uerdo identificado con el numeral</w:t>
      </w:r>
      <w:r w:rsidR="00DD2C00" w:rsidRPr="00DD2C00">
        <w:rPr>
          <w:rFonts w:ascii="Arial" w:hAnsi="Arial" w:cs="Arial"/>
          <w:sz w:val="22"/>
          <w:szCs w:val="22"/>
          <w:lang w:val="es-ES_tradnl"/>
        </w:rPr>
        <w:t xml:space="preserve"> ACDO/CG/IAIP/031/2020 por el cual el Consejo General del Instituto de Acceso a la Información Pública y Protección de Datos Personales, aprueba la distribución y el ejercicio de los saldos en el capítulo de servicios personales para el ejercicio fiscal 2020</w:t>
      </w:r>
      <w:r w:rsidR="00DD2C00">
        <w:rPr>
          <w:rFonts w:ascii="Arial" w:hAnsi="Arial" w:cs="Arial"/>
          <w:sz w:val="22"/>
          <w:szCs w:val="22"/>
          <w:lang w:val="es-ES_tradnl"/>
        </w:rPr>
        <w:t xml:space="preserve">, dicho documento fue circulado en tiempo y forma a cada una de las Ponencias que conforman el Peno de este Instituto, y del cual en su contenido se vierten los considerandos </w:t>
      </w:r>
      <w:r w:rsidR="00DD2C00">
        <w:rPr>
          <w:rFonts w:ascii="Arial" w:eastAsia="Calibri" w:hAnsi="Arial" w:cs="Arial"/>
          <w:sz w:val="22"/>
          <w:szCs w:val="22"/>
          <w:lang w:val="es-ES_tradnl"/>
        </w:rPr>
        <w:t xml:space="preserve">así como los puntos de acuerdo, mismos que versan en lo siguiente:- - - - - - - </w:t>
      </w:r>
      <w:r w:rsidR="00DD2C00" w:rsidRPr="000F1580">
        <w:rPr>
          <w:rFonts w:ascii="Arial" w:eastAsia="Calibri" w:hAnsi="Arial" w:cs="Arial"/>
          <w:sz w:val="22"/>
          <w:szCs w:val="22"/>
          <w:lang w:val="es-ES_tradnl"/>
        </w:rPr>
        <w:t>-</w:t>
      </w:r>
      <w:r w:rsidR="00DD2C00">
        <w:rPr>
          <w:rFonts w:ascii="Arial" w:eastAsia="Calibri" w:hAnsi="Arial" w:cs="Arial"/>
          <w:sz w:val="22"/>
          <w:szCs w:val="22"/>
          <w:lang w:val="es-ES_tradnl"/>
        </w:rPr>
        <w:t xml:space="preserve"> - - - - - - - - - - - - - - - - - - - - - - - - - - - - - - - - - - - - - - - - - - - - - - - </w:t>
      </w:r>
      <w:r w:rsidR="009657AA">
        <w:rPr>
          <w:rFonts w:ascii="Arial" w:hAnsi="Arial" w:cs="Arial"/>
          <w:b/>
          <w:bCs/>
          <w:sz w:val="22"/>
          <w:szCs w:val="22"/>
        </w:rPr>
        <w:t>PRIMERO:</w:t>
      </w:r>
      <w:r w:rsidR="00DD2C00" w:rsidRPr="00DD2C00">
        <w:rPr>
          <w:rFonts w:ascii="Arial" w:hAnsi="Arial" w:cs="Arial"/>
          <w:b/>
          <w:bCs/>
          <w:sz w:val="22"/>
          <w:szCs w:val="22"/>
        </w:rPr>
        <w:t xml:space="preserve"> </w:t>
      </w:r>
      <w:r w:rsidR="00DD2C00" w:rsidRPr="00DD2C00">
        <w:rPr>
          <w:rFonts w:ascii="Arial" w:hAnsi="Arial" w:cs="Arial"/>
          <w:sz w:val="22"/>
          <w:szCs w:val="22"/>
        </w:rPr>
        <w:t>Se autoriza la distribución y el ejercicio de los saldos por ejercer y por pagar de las partidas que integran el capítulo de servicios personales.</w:t>
      </w:r>
      <w:r w:rsidR="00DD2C00">
        <w:rPr>
          <w:rFonts w:ascii="Arial" w:hAnsi="Arial" w:cs="Arial"/>
          <w:sz w:val="22"/>
          <w:szCs w:val="22"/>
        </w:rPr>
        <w:t xml:space="preserve">- - - - - - - - - - - - - - - - - - - - - - </w:t>
      </w:r>
      <w:r w:rsidR="00DD2C00" w:rsidRPr="00DD2C00">
        <w:rPr>
          <w:rFonts w:ascii="Arial" w:hAnsi="Arial" w:cs="Arial"/>
          <w:sz w:val="22"/>
          <w:szCs w:val="22"/>
        </w:rPr>
        <w:t xml:space="preserve"> </w:t>
      </w:r>
    </w:p>
    <w:p w:rsidR="00DD2C00" w:rsidRDefault="009657AA" w:rsidP="00DD2C00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sz w:val="22"/>
          <w:szCs w:val="22"/>
        </w:rPr>
        <w:t>SEGUNDO</w:t>
      </w:r>
      <w:r w:rsidR="00DD2C00" w:rsidRPr="00DD2C00">
        <w:rPr>
          <w:rFonts w:ascii="Arial" w:hAnsi="Arial" w:cs="Arial"/>
          <w:b/>
          <w:bCs/>
          <w:sz w:val="22"/>
          <w:szCs w:val="22"/>
        </w:rPr>
        <w:t xml:space="preserve">: </w:t>
      </w:r>
      <w:r w:rsidR="00DD2C00" w:rsidRPr="00DD2C00">
        <w:rPr>
          <w:rFonts w:ascii="Arial" w:hAnsi="Arial" w:cs="Arial"/>
          <w:sz w:val="22"/>
          <w:szCs w:val="22"/>
        </w:rPr>
        <w:t>Se instruye al Director de Administración del Instituto de Acceso a la Información Pública y Protección de Datos Personales, realizar los ajustes oportunos a los sueldos, salarios y demás prestaciones, así como las gestiones administrativas, presupuestales y financieras, con base en los principios generales de universalidad, proporcionalidad, solidaridad, obligatoriedad y equidad.</w:t>
      </w:r>
      <w:r w:rsidR="00DD2C00">
        <w:rPr>
          <w:rFonts w:ascii="Arial" w:hAnsi="Arial" w:cs="Arial"/>
          <w:sz w:val="22"/>
          <w:szCs w:val="22"/>
        </w:rPr>
        <w:t xml:space="preserve">- - - - - - - - - - - - - - - - - - - - - - - </w:t>
      </w:r>
      <w:r>
        <w:rPr>
          <w:rFonts w:ascii="Arial" w:hAnsi="Arial" w:cs="Arial"/>
          <w:sz w:val="22"/>
          <w:szCs w:val="22"/>
        </w:rPr>
        <w:t xml:space="preserve">- - - </w:t>
      </w:r>
    </w:p>
    <w:p w:rsidR="00DD2C00" w:rsidRPr="00DD2C00" w:rsidRDefault="009657AA" w:rsidP="00DD2C00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sz w:val="22"/>
          <w:szCs w:val="22"/>
        </w:rPr>
        <w:t>TERCERO</w:t>
      </w:r>
      <w:r w:rsidR="00DD2C00" w:rsidRPr="00DD2C00">
        <w:rPr>
          <w:rFonts w:ascii="Arial" w:hAnsi="Arial" w:cs="Arial"/>
          <w:b/>
          <w:bCs/>
          <w:sz w:val="22"/>
          <w:szCs w:val="22"/>
        </w:rPr>
        <w:t xml:space="preserve">: </w:t>
      </w:r>
      <w:r w:rsidR="00DD2C00" w:rsidRPr="00DD2C00">
        <w:rPr>
          <w:rFonts w:ascii="Arial" w:hAnsi="Arial" w:cs="Arial"/>
          <w:sz w:val="22"/>
          <w:szCs w:val="22"/>
        </w:rPr>
        <w:t>El presente acuerdo, entrara en vigor el mismo día se su aprobación.</w:t>
      </w:r>
      <w:r>
        <w:rPr>
          <w:rFonts w:ascii="Arial" w:hAnsi="Arial" w:cs="Arial"/>
          <w:sz w:val="22"/>
          <w:szCs w:val="22"/>
        </w:rPr>
        <w:t xml:space="preserve">- - - - - - - </w:t>
      </w:r>
    </w:p>
    <w:p w:rsidR="00F17266" w:rsidRDefault="00F17266" w:rsidP="00F17266">
      <w:pPr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Fue aprobado por unanimidad de votos e instruido</w:t>
      </w:r>
      <w:r w:rsidR="009657AA">
        <w:rPr>
          <w:rFonts w:ascii="Arial" w:eastAsia="Calibri" w:hAnsi="Arial" w:cs="Arial"/>
          <w:sz w:val="22"/>
          <w:szCs w:val="22"/>
        </w:rPr>
        <w:t>s</w:t>
      </w:r>
      <w:r>
        <w:rPr>
          <w:rFonts w:ascii="Arial" w:eastAsia="Calibri" w:hAnsi="Arial" w:cs="Arial"/>
          <w:sz w:val="22"/>
          <w:szCs w:val="22"/>
        </w:rPr>
        <w:t xml:space="preserve"> el Secretario General de Acuerdos</w:t>
      </w:r>
      <w:r w:rsidR="009657AA">
        <w:rPr>
          <w:rFonts w:ascii="Arial" w:eastAsia="Calibri" w:hAnsi="Arial" w:cs="Arial"/>
          <w:sz w:val="22"/>
          <w:szCs w:val="22"/>
        </w:rPr>
        <w:t xml:space="preserve"> y el Director de Administración</w:t>
      </w:r>
      <w:r>
        <w:rPr>
          <w:rFonts w:ascii="Arial" w:eastAsia="Calibri" w:hAnsi="Arial" w:cs="Arial"/>
          <w:sz w:val="22"/>
          <w:szCs w:val="22"/>
        </w:rPr>
        <w:t xml:space="preserve">, para dar cumplimiento en los términos legales y administrativos correspondientes. (Anexo 2).- - </w:t>
      </w:r>
      <w:r w:rsidR="009657AA">
        <w:rPr>
          <w:rFonts w:ascii="Arial" w:eastAsia="Calibri" w:hAnsi="Arial" w:cs="Arial"/>
          <w:sz w:val="22"/>
          <w:szCs w:val="22"/>
        </w:rPr>
        <w:t>- - - - - - - - - - - - - - - - - - - - - - - - - - - - - - - - - - - - - - - - - - -</w:t>
      </w:r>
    </w:p>
    <w:p w:rsidR="00F17266" w:rsidRDefault="00F17266" w:rsidP="006C74E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9503B" w:rsidRDefault="00F9503B" w:rsidP="006C74ED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</w:rPr>
        <w:t>La Comisionada Presidenta, procedió al desahogo del punto número 6 (seis) del orden del día, relativo a la aprobación de la d</w:t>
      </w:r>
      <w:r w:rsidRPr="00F9503B">
        <w:rPr>
          <w:rFonts w:ascii="Arial" w:hAnsi="Arial" w:cs="Arial"/>
          <w:sz w:val="22"/>
          <w:szCs w:val="22"/>
        </w:rPr>
        <w:t>esignac</w:t>
      </w:r>
      <w:r>
        <w:rPr>
          <w:rFonts w:ascii="Arial" w:hAnsi="Arial" w:cs="Arial"/>
          <w:sz w:val="22"/>
          <w:szCs w:val="22"/>
        </w:rPr>
        <w:t>ión del Secretario de Acuerdos a</w:t>
      </w:r>
      <w:r w:rsidRPr="00F9503B">
        <w:rPr>
          <w:rFonts w:ascii="Arial" w:hAnsi="Arial" w:cs="Arial"/>
          <w:sz w:val="22"/>
          <w:szCs w:val="22"/>
        </w:rPr>
        <w:t>dscrito a la Ponencia de la Presidencia del Instituto de Acceso a la Información Pública y Protección de Datos Personales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eastAsia="Calibri" w:hAnsi="Arial" w:cs="Arial"/>
          <w:color w:val="000000" w:themeColor="text1"/>
          <w:sz w:val="22"/>
          <w:szCs w:val="22"/>
          <w:lang w:val="es-ES_tradnl"/>
        </w:rPr>
        <w:t>p</w:t>
      </w:r>
      <w:r w:rsidRPr="00D17B53">
        <w:rPr>
          <w:rFonts w:ascii="Arial" w:eastAsia="Calibri" w:hAnsi="Arial" w:cs="Arial"/>
          <w:color w:val="000000" w:themeColor="text1"/>
          <w:sz w:val="22"/>
          <w:szCs w:val="22"/>
          <w:lang w:val="es-ES_tradnl"/>
        </w:rPr>
        <w:t xml:space="preserve">ara lo cual, tuvo a bien proponer al Pleno, </w:t>
      </w:r>
      <w:r>
        <w:rPr>
          <w:rFonts w:ascii="Arial" w:eastAsia="Calibri" w:hAnsi="Arial" w:cs="Arial"/>
          <w:color w:val="000000" w:themeColor="text1"/>
          <w:sz w:val="22"/>
          <w:szCs w:val="22"/>
          <w:lang w:val="es-ES_tradnl"/>
        </w:rPr>
        <w:t>al</w:t>
      </w:r>
      <w:r w:rsidRPr="00D17B53">
        <w:rPr>
          <w:rFonts w:ascii="Arial" w:eastAsia="Calibri" w:hAnsi="Arial" w:cs="Arial"/>
          <w:color w:val="000000" w:themeColor="text1"/>
          <w:sz w:val="22"/>
          <w:szCs w:val="22"/>
          <w:lang w:val="es-ES_tradnl"/>
        </w:rPr>
        <w:t xml:space="preserve"> </w:t>
      </w:r>
      <w:r>
        <w:rPr>
          <w:rFonts w:ascii="Arial" w:eastAsia="Calibri" w:hAnsi="Arial" w:cs="Arial"/>
          <w:color w:val="000000" w:themeColor="text1"/>
          <w:sz w:val="22"/>
          <w:szCs w:val="22"/>
          <w:lang w:val="es-ES_tradnl"/>
        </w:rPr>
        <w:t>Licenciado</w:t>
      </w:r>
      <w:r w:rsidRPr="00D17B53">
        <w:rPr>
          <w:rFonts w:ascii="Arial" w:eastAsia="Calibri" w:hAnsi="Arial" w:cs="Arial"/>
          <w:color w:val="000000" w:themeColor="text1"/>
          <w:sz w:val="22"/>
          <w:szCs w:val="22"/>
          <w:lang w:val="es-ES_tradnl"/>
        </w:rPr>
        <w:t xml:space="preserve"> </w:t>
      </w:r>
      <w:r w:rsidR="00471554">
        <w:rPr>
          <w:rFonts w:ascii="Arial" w:eastAsia="Calibri" w:hAnsi="Arial" w:cs="Arial"/>
          <w:color w:val="000000" w:themeColor="text1"/>
          <w:sz w:val="22"/>
          <w:szCs w:val="22"/>
          <w:lang w:val="es-ES_tradnl"/>
        </w:rPr>
        <w:t>German Gerardo López Moreno</w:t>
      </w:r>
      <w:r>
        <w:rPr>
          <w:rFonts w:ascii="Arial" w:eastAsia="Calibri" w:hAnsi="Arial" w:cs="Arial"/>
          <w:color w:val="000000" w:themeColor="text1"/>
          <w:sz w:val="22"/>
          <w:szCs w:val="22"/>
          <w:lang w:val="es-ES_tradnl"/>
        </w:rPr>
        <w:t xml:space="preserve"> para ocupar dicho cargo</w:t>
      </w:r>
      <w:r w:rsidRPr="00D17B53">
        <w:rPr>
          <w:rFonts w:ascii="Arial" w:eastAsia="Calibri" w:hAnsi="Arial" w:cs="Arial"/>
          <w:color w:val="000000" w:themeColor="text1"/>
          <w:sz w:val="22"/>
          <w:szCs w:val="22"/>
          <w:lang w:val="es-ES_tradnl"/>
        </w:rPr>
        <w:t xml:space="preserve">. Una vez realizada la propuesta, fue sometida a votación por el Consejo General, misma que fue aprobada por unanimidad de </w:t>
      </w:r>
      <w:r>
        <w:rPr>
          <w:rFonts w:ascii="Arial" w:eastAsia="Calibri" w:hAnsi="Arial" w:cs="Arial"/>
          <w:sz w:val="22"/>
          <w:szCs w:val="22"/>
          <w:lang w:val="es-ES_tradnl"/>
        </w:rPr>
        <w:t>votos e instruidos el Secretario General de Acuerdos y el Director de Administración, para realizar los procedimientos legales y administra</w:t>
      </w:r>
      <w:r w:rsidR="00471554">
        <w:rPr>
          <w:rFonts w:ascii="Arial" w:eastAsia="Calibri" w:hAnsi="Arial" w:cs="Arial"/>
          <w:sz w:val="22"/>
          <w:szCs w:val="22"/>
          <w:lang w:val="es-ES_tradnl"/>
        </w:rPr>
        <w:t>tivos correspondientes. (Anexo 3</w:t>
      </w:r>
      <w:r>
        <w:rPr>
          <w:rFonts w:ascii="Arial" w:eastAsia="Calibri" w:hAnsi="Arial" w:cs="Arial"/>
          <w:sz w:val="22"/>
          <w:szCs w:val="22"/>
          <w:lang w:val="es-ES_tradnl"/>
        </w:rPr>
        <w:t>)</w:t>
      </w:r>
      <w:r w:rsidR="00471554">
        <w:rPr>
          <w:rFonts w:ascii="Arial" w:eastAsia="Calibri" w:hAnsi="Arial" w:cs="Arial"/>
          <w:sz w:val="22"/>
          <w:szCs w:val="22"/>
          <w:lang w:val="es-ES_tradnl"/>
        </w:rPr>
        <w:t xml:space="preserve">. - - - - - - </w:t>
      </w:r>
    </w:p>
    <w:p w:rsidR="005A7A62" w:rsidRDefault="005A7A62" w:rsidP="005A7A62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val="es-ES_tradnl"/>
        </w:rPr>
      </w:pPr>
    </w:p>
    <w:p w:rsidR="005A7A62" w:rsidRPr="00A02E7C" w:rsidRDefault="005A7A62" w:rsidP="005A7A62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val="es-ES_tradnl"/>
        </w:rPr>
      </w:pPr>
      <w:r>
        <w:rPr>
          <w:rFonts w:ascii="Arial" w:eastAsia="Calibri" w:hAnsi="Arial" w:cs="Arial"/>
          <w:sz w:val="22"/>
          <w:szCs w:val="22"/>
          <w:lang w:val="es-ES_tradnl"/>
        </w:rPr>
        <w:t xml:space="preserve">Acto seguido, </w:t>
      </w:r>
      <w:r w:rsidRPr="00806765">
        <w:rPr>
          <w:rFonts w:ascii="Arial" w:eastAsia="MS Mincho" w:hAnsi="Arial" w:cs="Arial"/>
          <w:sz w:val="22"/>
          <w:szCs w:val="22"/>
          <w:lang w:val="es-ES_tradnl" w:eastAsia="es-ES"/>
        </w:rPr>
        <w:t xml:space="preserve">Comisionada Presidenta Mtra. María Antonieta Velásquez </w:t>
      </w:r>
      <w:r>
        <w:rPr>
          <w:rFonts w:ascii="Arial" w:eastAsia="MS Mincho" w:hAnsi="Arial" w:cs="Arial"/>
          <w:sz w:val="22"/>
          <w:szCs w:val="22"/>
          <w:lang w:val="es-ES_tradnl" w:eastAsia="es-ES"/>
        </w:rPr>
        <w:t xml:space="preserve">Chagoya, realizó </w:t>
      </w:r>
      <w:r>
        <w:rPr>
          <w:rFonts w:ascii="Arial" w:eastAsia="Calibri" w:hAnsi="Arial" w:cs="Arial"/>
          <w:sz w:val="22"/>
          <w:szCs w:val="22"/>
          <w:lang w:val="es-ES_tradnl"/>
        </w:rPr>
        <w:t xml:space="preserve">la toma de protesta de Ley correspondiente al Licenciado </w:t>
      </w:r>
      <w:r>
        <w:rPr>
          <w:rFonts w:ascii="Arial" w:eastAsia="Calibri" w:hAnsi="Arial" w:cs="Arial"/>
          <w:color w:val="000000" w:themeColor="text1"/>
          <w:sz w:val="22"/>
          <w:szCs w:val="22"/>
          <w:lang w:val="es-ES_tradnl"/>
        </w:rPr>
        <w:t>German Gerardo López Moreno</w:t>
      </w:r>
      <w:r>
        <w:rPr>
          <w:rFonts w:ascii="Arial" w:eastAsia="Calibri" w:hAnsi="Arial" w:cs="Arial"/>
          <w:sz w:val="22"/>
          <w:szCs w:val="22"/>
          <w:lang w:val="es-ES_tradnl"/>
        </w:rPr>
        <w:t xml:space="preserve">, </w:t>
      </w:r>
      <w:r>
        <w:rPr>
          <w:rFonts w:ascii="Arial" w:hAnsi="Arial" w:cs="Arial"/>
          <w:sz w:val="22"/>
          <w:szCs w:val="22"/>
        </w:rPr>
        <w:t>Secretario de Acuerdos a</w:t>
      </w:r>
      <w:r w:rsidRPr="00F9503B">
        <w:rPr>
          <w:rFonts w:ascii="Arial" w:hAnsi="Arial" w:cs="Arial"/>
          <w:sz w:val="22"/>
          <w:szCs w:val="22"/>
        </w:rPr>
        <w:t>dscrito a la Ponencia de la Presidencia del Instituto de Acceso a la Información Pública y Protección de Datos Personales</w:t>
      </w:r>
      <w:r>
        <w:rPr>
          <w:rFonts w:ascii="Arial" w:eastAsia="Calibri" w:hAnsi="Arial" w:cs="Arial"/>
          <w:sz w:val="22"/>
          <w:szCs w:val="22"/>
          <w:lang w:val="es-ES_tradnl"/>
        </w:rPr>
        <w:t xml:space="preserve">. - - - - - - - - - - - - - - - - - - - - - - - - </w:t>
      </w:r>
    </w:p>
    <w:p w:rsidR="00471554" w:rsidRDefault="00471554" w:rsidP="006C74E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72F1A" w:rsidRDefault="00061B75" w:rsidP="006C74ED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</w:t>
      </w:r>
      <w:r w:rsidR="00471554">
        <w:rPr>
          <w:rFonts w:ascii="Arial" w:hAnsi="Arial" w:cs="Arial"/>
          <w:sz w:val="22"/>
          <w:szCs w:val="22"/>
        </w:rPr>
        <w:t>ntinuando con el punto número 7 (siete</w:t>
      </w:r>
      <w:r w:rsidR="00FB533A" w:rsidRPr="004A3F8B">
        <w:rPr>
          <w:rFonts w:ascii="Arial" w:hAnsi="Arial" w:cs="Arial"/>
          <w:sz w:val="22"/>
          <w:szCs w:val="22"/>
        </w:rPr>
        <w:t>)</w:t>
      </w:r>
      <w:r w:rsidR="00FB533A" w:rsidRPr="004A3F8B">
        <w:rPr>
          <w:rFonts w:ascii="Arial" w:hAnsi="Arial" w:cs="Arial"/>
          <w:b/>
          <w:sz w:val="22"/>
          <w:szCs w:val="22"/>
        </w:rPr>
        <w:t xml:space="preserve"> </w:t>
      </w:r>
      <w:r w:rsidR="00FB533A" w:rsidRPr="004A3F8B">
        <w:rPr>
          <w:rFonts w:ascii="Arial" w:hAnsi="Arial" w:cs="Arial"/>
          <w:sz w:val="22"/>
          <w:szCs w:val="22"/>
        </w:rPr>
        <w:t>del orden del día relativ</w:t>
      </w:r>
      <w:r w:rsidR="006E6EA0" w:rsidRPr="004A3F8B">
        <w:rPr>
          <w:rFonts w:ascii="Arial" w:hAnsi="Arial" w:cs="Arial"/>
          <w:sz w:val="22"/>
          <w:szCs w:val="22"/>
        </w:rPr>
        <w:t>o a la clausura de la sesión, la Comisionada Presidenta</w:t>
      </w:r>
      <w:r w:rsidR="00FB533A" w:rsidRPr="004A3F8B">
        <w:rPr>
          <w:rFonts w:ascii="Arial" w:hAnsi="Arial" w:cs="Arial"/>
          <w:sz w:val="22"/>
          <w:szCs w:val="22"/>
        </w:rPr>
        <w:t xml:space="preserve"> manifestó: </w:t>
      </w:r>
      <w:r w:rsidR="00372F1A" w:rsidRPr="004A3F8B">
        <w:rPr>
          <w:rFonts w:ascii="Arial" w:hAnsi="Arial" w:cs="Arial"/>
          <w:i/>
          <w:sz w:val="22"/>
          <w:szCs w:val="22"/>
        </w:rPr>
        <w:t xml:space="preserve">“En virtud de que han sido desahogados todos los puntos </w:t>
      </w:r>
      <w:r w:rsidR="00FB533A" w:rsidRPr="004A3F8B">
        <w:rPr>
          <w:rFonts w:ascii="Arial" w:hAnsi="Arial" w:cs="Arial"/>
          <w:i/>
          <w:sz w:val="22"/>
          <w:szCs w:val="22"/>
        </w:rPr>
        <w:t>del Orden del día aprobado para la presente sesión, siendo l</w:t>
      </w:r>
      <w:r w:rsidR="003028EC">
        <w:rPr>
          <w:rFonts w:ascii="Arial" w:hAnsi="Arial" w:cs="Arial"/>
          <w:i/>
          <w:sz w:val="22"/>
          <w:szCs w:val="22"/>
        </w:rPr>
        <w:t xml:space="preserve">as </w:t>
      </w:r>
      <w:r w:rsidR="004A74FD">
        <w:rPr>
          <w:rFonts w:ascii="Arial" w:hAnsi="Arial" w:cs="Arial"/>
          <w:i/>
          <w:sz w:val="22"/>
          <w:szCs w:val="22"/>
        </w:rPr>
        <w:t>dieciséis</w:t>
      </w:r>
      <w:r w:rsidR="005744DE" w:rsidRPr="004A3F8B">
        <w:rPr>
          <w:rFonts w:ascii="Arial" w:hAnsi="Arial" w:cs="Arial"/>
          <w:i/>
          <w:sz w:val="22"/>
          <w:szCs w:val="22"/>
        </w:rPr>
        <w:t xml:space="preserve"> horas</w:t>
      </w:r>
      <w:r w:rsidR="003976BA">
        <w:rPr>
          <w:rFonts w:ascii="Arial" w:hAnsi="Arial" w:cs="Arial"/>
          <w:i/>
          <w:sz w:val="22"/>
          <w:szCs w:val="22"/>
        </w:rPr>
        <w:t xml:space="preserve"> con </w:t>
      </w:r>
      <w:r w:rsidR="004A74FD">
        <w:rPr>
          <w:rFonts w:ascii="Arial" w:hAnsi="Arial" w:cs="Arial"/>
          <w:i/>
          <w:sz w:val="22"/>
          <w:szCs w:val="22"/>
        </w:rPr>
        <w:t>treinta minutos</w:t>
      </w:r>
      <w:r w:rsidR="00C1766D" w:rsidRPr="004A3F8B">
        <w:rPr>
          <w:rFonts w:ascii="Arial" w:hAnsi="Arial" w:cs="Arial"/>
          <w:i/>
          <w:sz w:val="22"/>
          <w:szCs w:val="22"/>
        </w:rPr>
        <w:t>,</w:t>
      </w:r>
      <w:r w:rsidR="006E6EA0" w:rsidRPr="004A3F8B">
        <w:rPr>
          <w:rFonts w:ascii="Arial" w:hAnsi="Arial" w:cs="Arial"/>
          <w:i/>
          <w:sz w:val="22"/>
          <w:szCs w:val="22"/>
        </w:rPr>
        <w:t xml:space="preserve"> </w:t>
      </w:r>
      <w:r w:rsidR="009C5104">
        <w:rPr>
          <w:rFonts w:ascii="Arial" w:hAnsi="Arial" w:cs="Arial"/>
          <w:i/>
          <w:sz w:val="22"/>
          <w:szCs w:val="22"/>
        </w:rPr>
        <w:t xml:space="preserve">del día </w:t>
      </w:r>
      <w:r w:rsidR="004A74FD">
        <w:rPr>
          <w:rFonts w:ascii="Arial" w:hAnsi="Arial" w:cs="Arial"/>
          <w:i/>
          <w:sz w:val="22"/>
          <w:szCs w:val="22"/>
        </w:rPr>
        <w:t>tres de noviembre</w:t>
      </w:r>
      <w:r w:rsidR="00FB533A" w:rsidRPr="004A3F8B">
        <w:rPr>
          <w:rFonts w:ascii="Arial" w:hAnsi="Arial" w:cs="Arial"/>
          <w:i/>
          <w:sz w:val="22"/>
          <w:szCs w:val="22"/>
        </w:rPr>
        <w:t xml:space="preserve"> del año dos mil veinte, declaro f</w:t>
      </w:r>
      <w:r w:rsidR="006E6EA0" w:rsidRPr="004A3F8B">
        <w:rPr>
          <w:rFonts w:ascii="Arial" w:hAnsi="Arial" w:cs="Arial"/>
          <w:i/>
          <w:sz w:val="22"/>
          <w:szCs w:val="22"/>
        </w:rPr>
        <w:t>ormalm</w:t>
      </w:r>
      <w:r>
        <w:rPr>
          <w:rFonts w:ascii="Arial" w:hAnsi="Arial" w:cs="Arial"/>
          <w:i/>
          <w:sz w:val="22"/>
          <w:szCs w:val="22"/>
        </w:rPr>
        <w:t>e</w:t>
      </w:r>
      <w:r w:rsidR="009C5104">
        <w:rPr>
          <w:rFonts w:ascii="Arial" w:hAnsi="Arial" w:cs="Arial"/>
          <w:i/>
          <w:sz w:val="22"/>
          <w:szCs w:val="22"/>
        </w:rPr>
        <w:t xml:space="preserve">nte clausurada la </w:t>
      </w:r>
      <w:r w:rsidR="003028EC">
        <w:rPr>
          <w:rFonts w:ascii="Arial" w:hAnsi="Arial" w:cs="Arial"/>
          <w:i/>
          <w:sz w:val="22"/>
          <w:szCs w:val="22"/>
        </w:rPr>
        <w:t>Vigésima</w:t>
      </w:r>
      <w:r w:rsidR="00FB533A" w:rsidRPr="004A3F8B">
        <w:rPr>
          <w:rFonts w:ascii="Arial" w:hAnsi="Arial" w:cs="Arial"/>
          <w:i/>
          <w:sz w:val="22"/>
          <w:szCs w:val="22"/>
        </w:rPr>
        <w:t xml:space="preserve"> </w:t>
      </w:r>
      <w:r w:rsidR="004A74FD">
        <w:rPr>
          <w:rFonts w:ascii="Arial" w:hAnsi="Arial" w:cs="Arial"/>
          <w:i/>
          <w:sz w:val="22"/>
          <w:szCs w:val="22"/>
        </w:rPr>
        <w:t xml:space="preserve">Segunda </w:t>
      </w:r>
      <w:r w:rsidR="00FB533A" w:rsidRPr="004A3F8B">
        <w:rPr>
          <w:rFonts w:ascii="Arial" w:hAnsi="Arial" w:cs="Arial"/>
          <w:i/>
          <w:sz w:val="22"/>
          <w:szCs w:val="22"/>
        </w:rPr>
        <w:t>Sesión Extraordinaria 2020 del Instituto de Acceso a la Información Pública y Protección de Datos Personales del Estado de Oaxaca</w:t>
      </w:r>
      <w:r w:rsidR="003976BA">
        <w:rPr>
          <w:rFonts w:ascii="Arial" w:hAnsi="Arial" w:cs="Arial"/>
          <w:i/>
          <w:sz w:val="22"/>
          <w:szCs w:val="22"/>
        </w:rPr>
        <w:t xml:space="preserve"> y valido</w:t>
      </w:r>
      <w:r w:rsidR="009C5104">
        <w:rPr>
          <w:rFonts w:ascii="Arial" w:hAnsi="Arial" w:cs="Arial"/>
          <w:i/>
          <w:sz w:val="22"/>
          <w:szCs w:val="22"/>
        </w:rPr>
        <w:t>s</w:t>
      </w:r>
      <w:r w:rsidR="003976BA">
        <w:rPr>
          <w:rFonts w:ascii="Arial" w:hAnsi="Arial" w:cs="Arial"/>
          <w:i/>
          <w:sz w:val="22"/>
          <w:szCs w:val="22"/>
        </w:rPr>
        <w:t xml:space="preserve"> </w:t>
      </w:r>
      <w:r w:rsidR="009C5104">
        <w:rPr>
          <w:rFonts w:ascii="Arial" w:hAnsi="Arial" w:cs="Arial"/>
          <w:i/>
          <w:sz w:val="22"/>
          <w:szCs w:val="22"/>
        </w:rPr>
        <w:t xml:space="preserve">todos los </w:t>
      </w:r>
      <w:r w:rsidR="003976BA">
        <w:rPr>
          <w:rFonts w:ascii="Arial" w:hAnsi="Arial" w:cs="Arial"/>
          <w:i/>
          <w:sz w:val="22"/>
          <w:szCs w:val="22"/>
        </w:rPr>
        <w:t>acuerdo</w:t>
      </w:r>
      <w:r w:rsidR="009C5104">
        <w:rPr>
          <w:rFonts w:ascii="Arial" w:hAnsi="Arial" w:cs="Arial"/>
          <w:i/>
          <w:sz w:val="22"/>
          <w:szCs w:val="22"/>
        </w:rPr>
        <w:t>s</w:t>
      </w:r>
      <w:r w:rsidR="003976BA">
        <w:rPr>
          <w:rFonts w:ascii="Arial" w:hAnsi="Arial" w:cs="Arial"/>
          <w:i/>
          <w:sz w:val="22"/>
          <w:szCs w:val="22"/>
        </w:rPr>
        <w:t xml:space="preserve"> que en esta fue</w:t>
      </w:r>
      <w:r w:rsidR="009C5104">
        <w:rPr>
          <w:rFonts w:ascii="Arial" w:hAnsi="Arial" w:cs="Arial"/>
          <w:i/>
          <w:sz w:val="22"/>
          <w:szCs w:val="22"/>
        </w:rPr>
        <w:t>ron</w:t>
      </w:r>
      <w:r w:rsidR="003976BA">
        <w:rPr>
          <w:rFonts w:ascii="Arial" w:hAnsi="Arial" w:cs="Arial"/>
          <w:i/>
          <w:sz w:val="22"/>
          <w:szCs w:val="22"/>
        </w:rPr>
        <w:t xml:space="preserve"> aprobado</w:t>
      </w:r>
      <w:r w:rsidR="009C5104">
        <w:rPr>
          <w:rFonts w:ascii="Arial" w:hAnsi="Arial" w:cs="Arial"/>
          <w:i/>
          <w:sz w:val="22"/>
          <w:szCs w:val="22"/>
        </w:rPr>
        <w:t>s</w:t>
      </w:r>
      <w:r w:rsidR="003976BA">
        <w:rPr>
          <w:rFonts w:ascii="Arial" w:hAnsi="Arial" w:cs="Arial"/>
          <w:i/>
          <w:sz w:val="22"/>
          <w:szCs w:val="22"/>
        </w:rPr>
        <w:t>.</w:t>
      </w:r>
      <w:r w:rsidR="005744DE" w:rsidRPr="004A3F8B">
        <w:rPr>
          <w:rFonts w:ascii="Arial" w:hAnsi="Arial" w:cs="Arial"/>
          <w:i/>
          <w:sz w:val="22"/>
          <w:szCs w:val="22"/>
        </w:rPr>
        <w:t xml:space="preserve"> Se levanta la Sesi</w:t>
      </w:r>
      <w:r w:rsidR="006E6EA0" w:rsidRPr="004A3F8B">
        <w:rPr>
          <w:rFonts w:ascii="Arial" w:hAnsi="Arial" w:cs="Arial"/>
          <w:i/>
          <w:sz w:val="22"/>
          <w:szCs w:val="22"/>
        </w:rPr>
        <w:t>ón</w:t>
      </w:r>
      <w:r w:rsidR="00C1766D" w:rsidRPr="004A3F8B">
        <w:rPr>
          <w:rFonts w:ascii="Arial" w:hAnsi="Arial" w:cs="Arial"/>
          <w:i/>
          <w:sz w:val="22"/>
          <w:szCs w:val="22"/>
        </w:rPr>
        <w:t>, muchas gracias</w:t>
      </w:r>
      <w:r w:rsidR="0002133A">
        <w:rPr>
          <w:rFonts w:ascii="Arial" w:hAnsi="Arial" w:cs="Arial"/>
          <w:i/>
          <w:sz w:val="22"/>
          <w:szCs w:val="22"/>
        </w:rPr>
        <w:t xml:space="preserve"> por su asistencia y buenas tardes</w:t>
      </w:r>
      <w:r w:rsidR="006E6EA0" w:rsidRPr="004A3F8B">
        <w:rPr>
          <w:rFonts w:ascii="Arial" w:hAnsi="Arial" w:cs="Arial"/>
          <w:i/>
          <w:sz w:val="22"/>
          <w:szCs w:val="22"/>
        </w:rPr>
        <w:t>.”-</w:t>
      </w:r>
      <w:r w:rsidR="003976BA">
        <w:rPr>
          <w:rFonts w:ascii="Arial" w:hAnsi="Arial" w:cs="Arial"/>
          <w:i/>
          <w:sz w:val="22"/>
          <w:szCs w:val="22"/>
        </w:rPr>
        <w:t xml:space="preserve"> - - - </w:t>
      </w:r>
      <w:r w:rsidR="0002133A">
        <w:rPr>
          <w:rFonts w:ascii="Arial" w:hAnsi="Arial" w:cs="Arial"/>
          <w:i/>
          <w:sz w:val="22"/>
          <w:szCs w:val="22"/>
        </w:rPr>
        <w:t xml:space="preserve">- - - - - - - - - - - - - - - - - - - - - - - - - </w:t>
      </w:r>
      <w:r w:rsidR="009C5104">
        <w:rPr>
          <w:rFonts w:ascii="Arial" w:hAnsi="Arial" w:cs="Arial"/>
          <w:i/>
          <w:sz w:val="22"/>
          <w:szCs w:val="22"/>
        </w:rPr>
        <w:t xml:space="preserve">- - - - - - </w:t>
      </w:r>
    </w:p>
    <w:p w:rsidR="004A74FD" w:rsidRPr="00061B75" w:rsidRDefault="004A74FD" w:rsidP="006C74ED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9657AA" w:rsidRDefault="009657AA" w:rsidP="006C74E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C74ED" w:rsidRPr="004A3F8B" w:rsidRDefault="00FB533A" w:rsidP="006C74E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3F8B">
        <w:rPr>
          <w:rFonts w:ascii="Arial" w:hAnsi="Arial" w:cs="Arial"/>
          <w:sz w:val="22"/>
          <w:szCs w:val="22"/>
        </w:rPr>
        <w:t>Así lo acordaron y firma</w:t>
      </w:r>
      <w:r w:rsidR="005744DE" w:rsidRPr="004A3F8B">
        <w:rPr>
          <w:rFonts w:ascii="Arial" w:hAnsi="Arial" w:cs="Arial"/>
          <w:sz w:val="22"/>
          <w:szCs w:val="22"/>
        </w:rPr>
        <w:t>n</w:t>
      </w:r>
      <w:r w:rsidR="00AF33A3" w:rsidRPr="004A3F8B">
        <w:rPr>
          <w:rFonts w:ascii="Arial" w:hAnsi="Arial" w:cs="Arial"/>
          <w:sz w:val="22"/>
          <w:szCs w:val="22"/>
        </w:rPr>
        <w:t>, Mtra. Ma</w:t>
      </w:r>
      <w:r w:rsidR="009C5104">
        <w:rPr>
          <w:rFonts w:ascii="Arial" w:hAnsi="Arial" w:cs="Arial"/>
          <w:sz w:val="22"/>
          <w:szCs w:val="22"/>
        </w:rPr>
        <w:t xml:space="preserve">ría Antonieta Velásquez Chagoya </w:t>
      </w:r>
      <w:r w:rsidRPr="004A3F8B">
        <w:rPr>
          <w:rFonts w:ascii="Arial" w:hAnsi="Arial" w:cs="Arial"/>
          <w:sz w:val="22"/>
          <w:szCs w:val="22"/>
        </w:rPr>
        <w:t>y</w:t>
      </w:r>
      <w:r w:rsidR="009C5104">
        <w:rPr>
          <w:rFonts w:ascii="Arial" w:hAnsi="Arial" w:cs="Arial"/>
          <w:sz w:val="22"/>
          <w:szCs w:val="22"/>
        </w:rPr>
        <w:t xml:space="preserve"> el</w:t>
      </w:r>
      <w:r w:rsidRPr="004A3F8B">
        <w:rPr>
          <w:rFonts w:ascii="Arial" w:hAnsi="Arial" w:cs="Arial"/>
          <w:sz w:val="22"/>
          <w:szCs w:val="22"/>
        </w:rPr>
        <w:t xml:space="preserve"> Lic. Fernando R</w:t>
      </w:r>
      <w:r w:rsidR="00AF33A3" w:rsidRPr="004A3F8B">
        <w:rPr>
          <w:rFonts w:ascii="Arial" w:hAnsi="Arial" w:cs="Arial"/>
          <w:sz w:val="22"/>
          <w:szCs w:val="22"/>
        </w:rPr>
        <w:t>odolfo Gómez Cuevas, Comisionada Presi</w:t>
      </w:r>
      <w:r w:rsidR="0002133A">
        <w:rPr>
          <w:rFonts w:ascii="Arial" w:hAnsi="Arial" w:cs="Arial"/>
          <w:sz w:val="22"/>
          <w:szCs w:val="22"/>
        </w:rPr>
        <w:t>d</w:t>
      </w:r>
      <w:r w:rsidR="009C5104">
        <w:rPr>
          <w:rFonts w:ascii="Arial" w:hAnsi="Arial" w:cs="Arial"/>
          <w:sz w:val="22"/>
          <w:szCs w:val="22"/>
        </w:rPr>
        <w:t>enta, y Comisionado</w:t>
      </w:r>
      <w:r w:rsidRPr="004A3F8B">
        <w:rPr>
          <w:rFonts w:ascii="Arial" w:hAnsi="Arial" w:cs="Arial"/>
          <w:sz w:val="22"/>
          <w:szCs w:val="22"/>
        </w:rPr>
        <w:t xml:space="preserve"> del Consejo General del Instituto de Acceso a la Información Pública y Protección de Datos Personales de Oaxaca, asistidos del</w:t>
      </w:r>
      <w:r w:rsidR="005744DE" w:rsidRPr="004A3F8B">
        <w:rPr>
          <w:rFonts w:ascii="Arial" w:hAnsi="Arial" w:cs="Arial"/>
          <w:sz w:val="22"/>
          <w:szCs w:val="22"/>
        </w:rPr>
        <w:t xml:space="preserve"> Lic. </w:t>
      </w:r>
      <w:r w:rsidR="00B81BF3" w:rsidRPr="004A3F8B">
        <w:rPr>
          <w:rFonts w:ascii="Arial" w:hAnsi="Arial" w:cs="Arial"/>
          <w:sz w:val="22"/>
          <w:szCs w:val="22"/>
        </w:rPr>
        <w:t>Guadalupe Gustavo Díaz Altamirano</w:t>
      </w:r>
      <w:r w:rsidRPr="004A3F8B">
        <w:rPr>
          <w:rFonts w:ascii="Arial" w:hAnsi="Arial" w:cs="Arial"/>
          <w:sz w:val="22"/>
          <w:szCs w:val="22"/>
        </w:rPr>
        <w:t xml:space="preserve">, Secretario </w:t>
      </w:r>
      <w:r w:rsidR="005744DE" w:rsidRPr="004A3F8B">
        <w:rPr>
          <w:rFonts w:ascii="Arial" w:hAnsi="Arial" w:cs="Arial"/>
          <w:sz w:val="22"/>
          <w:szCs w:val="22"/>
        </w:rPr>
        <w:t>General de Acuerdos</w:t>
      </w:r>
      <w:r w:rsidRPr="004A3F8B">
        <w:rPr>
          <w:rFonts w:ascii="Arial" w:hAnsi="Arial" w:cs="Arial"/>
          <w:sz w:val="22"/>
          <w:szCs w:val="22"/>
        </w:rPr>
        <w:t xml:space="preserve">, quien autoriza y da fe.- - - - - - - - - - - </w:t>
      </w:r>
      <w:r w:rsidR="005744DE" w:rsidRPr="004A3F8B">
        <w:rPr>
          <w:rFonts w:ascii="Arial" w:hAnsi="Arial" w:cs="Arial"/>
          <w:sz w:val="22"/>
          <w:szCs w:val="22"/>
        </w:rPr>
        <w:t xml:space="preserve">- - - - - - </w:t>
      </w:r>
      <w:r w:rsidR="009C5104">
        <w:rPr>
          <w:rFonts w:ascii="Arial" w:hAnsi="Arial" w:cs="Arial"/>
          <w:sz w:val="22"/>
          <w:szCs w:val="22"/>
        </w:rPr>
        <w:t xml:space="preserve">- - - - - - - - - - - - - - - - - - - - - - - - - - - - - - - - - </w:t>
      </w:r>
    </w:p>
    <w:p w:rsidR="00AF33A3" w:rsidRPr="004A3F8B" w:rsidRDefault="00AF33A3" w:rsidP="00FB533A">
      <w:pPr>
        <w:jc w:val="both"/>
        <w:rPr>
          <w:rFonts w:ascii="Arial" w:hAnsi="Arial" w:cs="Arial"/>
          <w:sz w:val="22"/>
          <w:szCs w:val="22"/>
        </w:rPr>
      </w:pPr>
    </w:p>
    <w:p w:rsidR="00061B75" w:rsidRDefault="00061B75" w:rsidP="00FB533A">
      <w:pPr>
        <w:jc w:val="both"/>
        <w:rPr>
          <w:rFonts w:ascii="Arial" w:hAnsi="Arial" w:cs="Arial"/>
          <w:sz w:val="22"/>
          <w:szCs w:val="22"/>
        </w:rPr>
      </w:pPr>
    </w:p>
    <w:p w:rsidR="00C30BF7" w:rsidRPr="004A3F8B" w:rsidRDefault="00C30BF7" w:rsidP="00FB533A">
      <w:pPr>
        <w:jc w:val="both"/>
        <w:rPr>
          <w:rFonts w:ascii="Arial" w:hAnsi="Arial" w:cs="Arial"/>
          <w:sz w:val="22"/>
          <w:szCs w:val="22"/>
        </w:rPr>
      </w:pPr>
    </w:p>
    <w:p w:rsidR="00AF33A3" w:rsidRPr="004A3F8B" w:rsidRDefault="00AF33A3" w:rsidP="00FB533A">
      <w:pPr>
        <w:jc w:val="both"/>
        <w:rPr>
          <w:rFonts w:ascii="Arial" w:hAnsi="Arial" w:cs="Arial"/>
          <w:sz w:val="22"/>
          <w:szCs w:val="22"/>
        </w:rPr>
      </w:pPr>
    </w:p>
    <w:p w:rsidR="00AF33A3" w:rsidRPr="004A3F8B" w:rsidRDefault="00AF33A3" w:rsidP="00AF33A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A3F8B">
        <w:rPr>
          <w:rFonts w:ascii="Arial" w:hAnsi="Arial" w:cs="Arial"/>
          <w:sz w:val="22"/>
          <w:szCs w:val="22"/>
        </w:rPr>
        <w:t>Mtra. María Antonieta Velásquez Chagoya.</w:t>
      </w:r>
    </w:p>
    <w:p w:rsidR="00AF33A3" w:rsidRPr="004A3F8B" w:rsidRDefault="00AF33A3" w:rsidP="00AF33A3">
      <w:pPr>
        <w:jc w:val="center"/>
        <w:rPr>
          <w:rFonts w:ascii="Arial" w:hAnsi="Arial" w:cs="Arial"/>
          <w:sz w:val="22"/>
          <w:szCs w:val="22"/>
        </w:rPr>
      </w:pPr>
      <w:r w:rsidRPr="004A3F8B">
        <w:rPr>
          <w:rFonts w:ascii="Arial" w:hAnsi="Arial" w:cs="Arial"/>
          <w:sz w:val="22"/>
          <w:szCs w:val="22"/>
        </w:rPr>
        <w:t>Comisionada Presidenta.</w:t>
      </w:r>
    </w:p>
    <w:p w:rsidR="00B81BF3" w:rsidRDefault="00B81BF3" w:rsidP="009C5104">
      <w:pPr>
        <w:rPr>
          <w:rFonts w:ascii="Arial" w:hAnsi="Arial" w:cs="Arial"/>
          <w:sz w:val="22"/>
          <w:szCs w:val="22"/>
        </w:rPr>
      </w:pPr>
    </w:p>
    <w:p w:rsidR="009C5104" w:rsidRDefault="009C5104" w:rsidP="009C5104">
      <w:pPr>
        <w:rPr>
          <w:rFonts w:ascii="Arial" w:hAnsi="Arial" w:cs="Arial"/>
          <w:sz w:val="22"/>
          <w:szCs w:val="22"/>
        </w:rPr>
      </w:pPr>
    </w:p>
    <w:p w:rsidR="009C5104" w:rsidRPr="004A3F8B" w:rsidRDefault="009C5104" w:rsidP="009C5104">
      <w:pPr>
        <w:rPr>
          <w:rFonts w:ascii="Arial" w:hAnsi="Arial" w:cs="Arial"/>
          <w:sz w:val="22"/>
          <w:szCs w:val="22"/>
        </w:rPr>
      </w:pPr>
    </w:p>
    <w:p w:rsidR="00AF33A3" w:rsidRPr="004A3F8B" w:rsidRDefault="00AF33A3" w:rsidP="00AF33A3">
      <w:pPr>
        <w:jc w:val="center"/>
        <w:rPr>
          <w:rFonts w:ascii="Arial" w:hAnsi="Arial" w:cs="Arial"/>
          <w:sz w:val="22"/>
          <w:szCs w:val="22"/>
        </w:rPr>
      </w:pPr>
    </w:p>
    <w:p w:rsidR="00AF33A3" w:rsidRPr="004A3F8B" w:rsidRDefault="00AF33A3" w:rsidP="00AF33A3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AF33A3" w:rsidRPr="004A3F8B" w:rsidTr="003056B9">
        <w:trPr>
          <w:jc w:val="center"/>
        </w:trPr>
        <w:tc>
          <w:tcPr>
            <w:tcW w:w="4414" w:type="dxa"/>
          </w:tcPr>
          <w:p w:rsidR="009C5104" w:rsidRPr="004A3F8B" w:rsidRDefault="009C5104" w:rsidP="009C51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A3F8B">
              <w:rPr>
                <w:rFonts w:ascii="Arial" w:hAnsi="Arial" w:cs="Arial"/>
              </w:rPr>
              <w:t>Lic. Fernando Rodolfo Gómez Cuevas.</w:t>
            </w:r>
          </w:p>
          <w:p w:rsidR="009C5104" w:rsidRPr="004A3F8B" w:rsidRDefault="009C5104" w:rsidP="009C5104">
            <w:pPr>
              <w:spacing w:line="276" w:lineRule="auto"/>
              <w:rPr>
                <w:rFonts w:ascii="Arial" w:hAnsi="Arial" w:cs="Arial"/>
              </w:rPr>
            </w:pPr>
            <w:r w:rsidRPr="004A3F8B">
              <w:rPr>
                <w:rFonts w:ascii="Arial" w:hAnsi="Arial" w:cs="Arial"/>
              </w:rPr>
              <w:t xml:space="preserve">                         Comisionado.</w:t>
            </w:r>
          </w:p>
          <w:p w:rsidR="00AF33A3" w:rsidRPr="009C5104" w:rsidRDefault="00AF33A3" w:rsidP="009C5104">
            <w:pPr>
              <w:rPr>
                <w:rFonts w:ascii="Arial" w:hAnsi="Arial" w:cs="Arial"/>
              </w:rPr>
            </w:pPr>
          </w:p>
        </w:tc>
        <w:tc>
          <w:tcPr>
            <w:tcW w:w="4414" w:type="dxa"/>
          </w:tcPr>
          <w:p w:rsidR="009C5104" w:rsidRPr="004A3F8B" w:rsidRDefault="009C5104" w:rsidP="009C5104">
            <w:pPr>
              <w:jc w:val="center"/>
              <w:rPr>
                <w:rFonts w:ascii="Arial" w:hAnsi="Arial" w:cs="Arial"/>
              </w:rPr>
            </w:pPr>
            <w:r w:rsidRPr="004A3F8B">
              <w:rPr>
                <w:rFonts w:ascii="Arial" w:hAnsi="Arial" w:cs="Arial"/>
              </w:rPr>
              <w:t>Lic. Guadalupe Gustavo Díaz Altamirano.</w:t>
            </w:r>
          </w:p>
          <w:p w:rsidR="00B81BF3" w:rsidRPr="004A3F8B" w:rsidRDefault="009C5104" w:rsidP="009C510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Secretario General de Acuerdos.</w:t>
            </w:r>
          </w:p>
          <w:p w:rsidR="00B81BF3" w:rsidRPr="004A3F8B" w:rsidRDefault="00B81BF3" w:rsidP="003056B9">
            <w:pPr>
              <w:spacing w:line="276" w:lineRule="auto"/>
              <w:rPr>
                <w:rFonts w:ascii="Arial" w:hAnsi="Arial" w:cs="Arial"/>
              </w:rPr>
            </w:pPr>
          </w:p>
          <w:p w:rsidR="00B81BF3" w:rsidRPr="004A3F8B" w:rsidRDefault="00B81BF3" w:rsidP="003056B9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9C5104" w:rsidRDefault="009C5104" w:rsidP="009C510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:rsidR="00150BE4" w:rsidRPr="00A318F1" w:rsidRDefault="00AF33A3" w:rsidP="00A318F1">
      <w:pPr>
        <w:jc w:val="both"/>
        <w:rPr>
          <w:rFonts w:ascii="Arial" w:hAnsi="Arial" w:cs="Arial"/>
          <w:sz w:val="22"/>
          <w:szCs w:val="22"/>
        </w:rPr>
      </w:pPr>
      <w:r w:rsidRPr="006452E3">
        <w:rPr>
          <w:rFonts w:ascii="Arial" w:hAnsi="Arial" w:cs="Arial"/>
          <w:sz w:val="16"/>
          <w:szCs w:val="16"/>
        </w:rPr>
        <w:t>La presente hoja de firmas corresponde a</w:t>
      </w:r>
      <w:r>
        <w:rPr>
          <w:rFonts w:ascii="Arial" w:hAnsi="Arial" w:cs="Arial"/>
          <w:sz w:val="16"/>
          <w:szCs w:val="16"/>
        </w:rPr>
        <w:t>l</w:t>
      </w:r>
      <w:r w:rsidRPr="006452E3">
        <w:rPr>
          <w:rFonts w:ascii="Arial" w:hAnsi="Arial" w:cs="Arial"/>
          <w:sz w:val="16"/>
          <w:szCs w:val="16"/>
        </w:rPr>
        <w:t xml:space="preserve"> Acta de la </w:t>
      </w:r>
      <w:r w:rsidR="003028EC">
        <w:rPr>
          <w:rFonts w:ascii="Arial" w:hAnsi="Arial" w:cs="Arial"/>
          <w:sz w:val="16"/>
          <w:szCs w:val="16"/>
        </w:rPr>
        <w:t>Vigésima</w:t>
      </w:r>
      <w:r w:rsidR="004A74FD">
        <w:rPr>
          <w:rFonts w:ascii="Arial" w:hAnsi="Arial" w:cs="Arial"/>
          <w:sz w:val="16"/>
          <w:szCs w:val="16"/>
        </w:rPr>
        <w:t xml:space="preserve"> Segunda</w:t>
      </w:r>
      <w:r w:rsidR="003028EC">
        <w:rPr>
          <w:rFonts w:ascii="Arial" w:hAnsi="Arial" w:cs="Arial"/>
          <w:sz w:val="16"/>
          <w:szCs w:val="16"/>
        </w:rPr>
        <w:t xml:space="preserve"> </w:t>
      </w:r>
      <w:r w:rsidR="00C5497A">
        <w:rPr>
          <w:rFonts w:ascii="Arial" w:hAnsi="Arial" w:cs="Arial"/>
          <w:sz w:val="16"/>
          <w:szCs w:val="16"/>
        </w:rPr>
        <w:t xml:space="preserve">Sesión </w:t>
      </w:r>
      <w:r>
        <w:rPr>
          <w:rFonts w:ascii="Arial" w:hAnsi="Arial" w:cs="Arial"/>
          <w:sz w:val="16"/>
          <w:szCs w:val="16"/>
        </w:rPr>
        <w:t>Extrao</w:t>
      </w:r>
      <w:r w:rsidRPr="006452E3">
        <w:rPr>
          <w:rFonts w:ascii="Arial" w:hAnsi="Arial" w:cs="Arial"/>
          <w:sz w:val="16"/>
          <w:szCs w:val="16"/>
        </w:rPr>
        <w:t>rdinaria 2020 del Consejo General del Instituto de Acceso a la Información Pública y Protección de Datos Per</w:t>
      </w:r>
      <w:r w:rsidR="009C5104">
        <w:rPr>
          <w:rFonts w:ascii="Arial" w:hAnsi="Arial" w:cs="Arial"/>
          <w:sz w:val="16"/>
          <w:szCs w:val="16"/>
        </w:rPr>
        <w:t xml:space="preserve">sonales de Oaxaca, celebrada </w:t>
      </w:r>
      <w:r w:rsidR="004A74FD">
        <w:rPr>
          <w:rFonts w:ascii="Arial" w:hAnsi="Arial" w:cs="Arial"/>
          <w:sz w:val="16"/>
          <w:szCs w:val="16"/>
        </w:rPr>
        <w:t>el 03</w:t>
      </w:r>
      <w:r w:rsidRPr="006452E3">
        <w:rPr>
          <w:rFonts w:ascii="Arial" w:hAnsi="Arial" w:cs="Arial"/>
          <w:sz w:val="16"/>
          <w:szCs w:val="16"/>
        </w:rPr>
        <w:t xml:space="preserve"> de</w:t>
      </w:r>
      <w:r w:rsidR="00F12098">
        <w:rPr>
          <w:rFonts w:ascii="Arial" w:hAnsi="Arial" w:cs="Arial"/>
          <w:sz w:val="16"/>
          <w:szCs w:val="16"/>
        </w:rPr>
        <w:t xml:space="preserve"> </w:t>
      </w:r>
      <w:r w:rsidR="004A74FD">
        <w:rPr>
          <w:rFonts w:ascii="Arial" w:hAnsi="Arial" w:cs="Arial"/>
          <w:sz w:val="16"/>
          <w:szCs w:val="16"/>
        </w:rPr>
        <w:t>noviembre</w:t>
      </w:r>
      <w:r>
        <w:rPr>
          <w:rFonts w:ascii="Arial" w:hAnsi="Arial" w:cs="Arial"/>
          <w:sz w:val="16"/>
          <w:szCs w:val="16"/>
        </w:rPr>
        <w:t xml:space="preserve"> </w:t>
      </w:r>
      <w:r w:rsidRPr="006452E3">
        <w:rPr>
          <w:rFonts w:ascii="Arial" w:hAnsi="Arial" w:cs="Arial"/>
          <w:sz w:val="16"/>
          <w:szCs w:val="16"/>
        </w:rPr>
        <w:t>de 2020.</w:t>
      </w:r>
    </w:p>
    <w:sectPr w:rsidR="00150BE4" w:rsidRPr="00A318F1" w:rsidSect="00AF33A3">
      <w:headerReference w:type="default" r:id="rId8"/>
      <w:footerReference w:type="default" r:id="rId9"/>
      <w:pgSz w:w="12240" w:h="19296"/>
      <w:pgMar w:top="1701" w:right="170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1A6" w:rsidRDefault="009361A6" w:rsidP="00505074">
      <w:r>
        <w:separator/>
      </w:r>
    </w:p>
  </w:endnote>
  <w:endnote w:type="continuationSeparator" w:id="0">
    <w:p w:rsidR="009361A6" w:rsidRDefault="009361A6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46B" w:rsidRDefault="0038146B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 w:rsidRPr="00632C93">
      <w:rPr>
        <w:color w:val="44A299"/>
        <w:spacing w:val="60"/>
        <w:lang w:val="es-ES"/>
      </w:rPr>
      <w:t>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754F81" w:rsidRPr="00754F81">
      <w:rPr>
        <w:noProof/>
        <w:color w:val="323E4F" w:themeColor="text2" w:themeShade="BF"/>
        <w:lang w:val="es-ES"/>
      </w:rPr>
      <w:t>4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754F81" w:rsidRPr="00754F81">
      <w:rPr>
        <w:noProof/>
        <w:color w:val="323E4F" w:themeColor="text2" w:themeShade="BF"/>
        <w:lang w:val="es-ES"/>
      </w:rPr>
      <w:t>4</w:t>
    </w:r>
    <w:r>
      <w:rPr>
        <w:color w:val="323E4F" w:themeColor="text2" w:themeShade="BF"/>
      </w:rPr>
      <w:fldChar w:fldCharType="end"/>
    </w:r>
  </w:p>
  <w:p w:rsidR="0038146B" w:rsidRDefault="0038146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1A6" w:rsidRDefault="009361A6" w:rsidP="00505074">
      <w:r>
        <w:separator/>
      </w:r>
    </w:p>
  </w:footnote>
  <w:footnote w:type="continuationSeparator" w:id="0">
    <w:p w:rsidR="009361A6" w:rsidRDefault="009361A6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46B" w:rsidRDefault="0038146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808</wp:posOffset>
          </wp:positionH>
          <wp:positionV relativeFrom="paragraph">
            <wp:posOffset>-272646</wp:posOffset>
          </wp:positionV>
          <wp:extent cx="5612130" cy="95504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oja20202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955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EBEC4F6" wp14:editId="5796F386">
          <wp:simplePos x="0" y="0"/>
          <wp:positionH relativeFrom="margin">
            <wp:posOffset>2574925</wp:posOffset>
          </wp:positionH>
          <wp:positionV relativeFrom="paragraph">
            <wp:posOffset>5146675</wp:posOffset>
          </wp:positionV>
          <wp:extent cx="7291705" cy="1060177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ja2020-1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7291705" cy="10601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349D"/>
    <w:multiLevelType w:val="hybridMultilevel"/>
    <w:tmpl w:val="A7B41380"/>
    <w:lvl w:ilvl="0" w:tplc="54581BE0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5654C"/>
    <w:multiLevelType w:val="hybridMultilevel"/>
    <w:tmpl w:val="9FE0CC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07208"/>
    <w:multiLevelType w:val="hybridMultilevel"/>
    <w:tmpl w:val="F15265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57899"/>
    <w:multiLevelType w:val="hybridMultilevel"/>
    <w:tmpl w:val="D160DC5A"/>
    <w:lvl w:ilvl="0" w:tplc="080A000F">
      <w:start w:val="1"/>
      <w:numFmt w:val="decimal"/>
      <w:lvlText w:val="%1."/>
      <w:lvlJc w:val="lef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D423331"/>
    <w:multiLevelType w:val="hybridMultilevel"/>
    <w:tmpl w:val="2980816A"/>
    <w:lvl w:ilvl="0" w:tplc="080A000F">
      <w:start w:val="1"/>
      <w:numFmt w:val="decimal"/>
      <w:lvlText w:val="%1."/>
      <w:lvlJc w:val="left"/>
      <w:pPr>
        <w:ind w:left="837" w:hanging="360"/>
      </w:pPr>
    </w:lvl>
    <w:lvl w:ilvl="1" w:tplc="080A0019" w:tentative="1">
      <w:start w:val="1"/>
      <w:numFmt w:val="lowerLetter"/>
      <w:lvlText w:val="%2."/>
      <w:lvlJc w:val="left"/>
      <w:pPr>
        <w:ind w:left="1557" w:hanging="360"/>
      </w:pPr>
    </w:lvl>
    <w:lvl w:ilvl="2" w:tplc="080A001B" w:tentative="1">
      <w:start w:val="1"/>
      <w:numFmt w:val="lowerRoman"/>
      <w:lvlText w:val="%3."/>
      <w:lvlJc w:val="right"/>
      <w:pPr>
        <w:ind w:left="2277" w:hanging="180"/>
      </w:pPr>
    </w:lvl>
    <w:lvl w:ilvl="3" w:tplc="080A000F" w:tentative="1">
      <w:start w:val="1"/>
      <w:numFmt w:val="decimal"/>
      <w:lvlText w:val="%4."/>
      <w:lvlJc w:val="left"/>
      <w:pPr>
        <w:ind w:left="2997" w:hanging="360"/>
      </w:pPr>
    </w:lvl>
    <w:lvl w:ilvl="4" w:tplc="080A0019" w:tentative="1">
      <w:start w:val="1"/>
      <w:numFmt w:val="lowerLetter"/>
      <w:lvlText w:val="%5."/>
      <w:lvlJc w:val="left"/>
      <w:pPr>
        <w:ind w:left="3717" w:hanging="360"/>
      </w:pPr>
    </w:lvl>
    <w:lvl w:ilvl="5" w:tplc="080A001B" w:tentative="1">
      <w:start w:val="1"/>
      <w:numFmt w:val="lowerRoman"/>
      <w:lvlText w:val="%6."/>
      <w:lvlJc w:val="right"/>
      <w:pPr>
        <w:ind w:left="4437" w:hanging="180"/>
      </w:pPr>
    </w:lvl>
    <w:lvl w:ilvl="6" w:tplc="080A000F" w:tentative="1">
      <w:start w:val="1"/>
      <w:numFmt w:val="decimal"/>
      <w:lvlText w:val="%7."/>
      <w:lvlJc w:val="left"/>
      <w:pPr>
        <w:ind w:left="5157" w:hanging="360"/>
      </w:pPr>
    </w:lvl>
    <w:lvl w:ilvl="7" w:tplc="080A0019" w:tentative="1">
      <w:start w:val="1"/>
      <w:numFmt w:val="lowerLetter"/>
      <w:lvlText w:val="%8."/>
      <w:lvlJc w:val="left"/>
      <w:pPr>
        <w:ind w:left="5877" w:hanging="360"/>
      </w:pPr>
    </w:lvl>
    <w:lvl w:ilvl="8" w:tplc="080A001B" w:tentative="1">
      <w:start w:val="1"/>
      <w:numFmt w:val="lowerRoman"/>
      <w:lvlText w:val="%9."/>
      <w:lvlJc w:val="right"/>
      <w:pPr>
        <w:ind w:left="659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74"/>
    <w:rsid w:val="00003386"/>
    <w:rsid w:val="0002133A"/>
    <w:rsid w:val="000306A8"/>
    <w:rsid w:val="00037D55"/>
    <w:rsid w:val="0005716D"/>
    <w:rsid w:val="00061B75"/>
    <w:rsid w:val="000774AC"/>
    <w:rsid w:val="000808F0"/>
    <w:rsid w:val="00082F52"/>
    <w:rsid w:val="000A54D0"/>
    <w:rsid w:val="000B139D"/>
    <w:rsid w:val="000F1580"/>
    <w:rsid w:val="00100F98"/>
    <w:rsid w:val="00102EB8"/>
    <w:rsid w:val="00140B14"/>
    <w:rsid w:val="00150BE4"/>
    <w:rsid w:val="001854F7"/>
    <w:rsid w:val="0019668D"/>
    <w:rsid w:val="001B62F4"/>
    <w:rsid w:val="001C3A24"/>
    <w:rsid w:val="001E7524"/>
    <w:rsid w:val="001F4165"/>
    <w:rsid w:val="00202DCE"/>
    <w:rsid w:val="00203CB2"/>
    <w:rsid w:val="00232BF0"/>
    <w:rsid w:val="00250856"/>
    <w:rsid w:val="002822BE"/>
    <w:rsid w:val="002C0F8F"/>
    <w:rsid w:val="002D150F"/>
    <w:rsid w:val="002D716C"/>
    <w:rsid w:val="003028EC"/>
    <w:rsid w:val="00320B59"/>
    <w:rsid w:val="003250C8"/>
    <w:rsid w:val="00367026"/>
    <w:rsid w:val="00372F1A"/>
    <w:rsid w:val="0038146B"/>
    <w:rsid w:val="003976BA"/>
    <w:rsid w:val="003F7C21"/>
    <w:rsid w:val="0042647D"/>
    <w:rsid w:val="00471554"/>
    <w:rsid w:val="00475D0D"/>
    <w:rsid w:val="00482EEB"/>
    <w:rsid w:val="00496E7B"/>
    <w:rsid w:val="004A3F8B"/>
    <w:rsid w:val="004A74FD"/>
    <w:rsid w:val="004C0016"/>
    <w:rsid w:val="004C267F"/>
    <w:rsid w:val="004C3416"/>
    <w:rsid w:val="004F3F5B"/>
    <w:rsid w:val="005003D9"/>
    <w:rsid w:val="00505074"/>
    <w:rsid w:val="00542913"/>
    <w:rsid w:val="005744DE"/>
    <w:rsid w:val="005A7A62"/>
    <w:rsid w:val="005C29D5"/>
    <w:rsid w:val="005C7BBE"/>
    <w:rsid w:val="005E00D3"/>
    <w:rsid w:val="00632C93"/>
    <w:rsid w:val="00645114"/>
    <w:rsid w:val="006636A1"/>
    <w:rsid w:val="006B2449"/>
    <w:rsid w:val="006C1246"/>
    <w:rsid w:val="006C25EE"/>
    <w:rsid w:val="006C74ED"/>
    <w:rsid w:val="006D2AF5"/>
    <w:rsid w:val="006E6EA0"/>
    <w:rsid w:val="006F3C54"/>
    <w:rsid w:val="006F7AAB"/>
    <w:rsid w:val="007178E4"/>
    <w:rsid w:val="0073345E"/>
    <w:rsid w:val="00754F81"/>
    <w:rsid w:val="00781F2A"/>
    <w:rsid w:val="007A2DD6"/>
    <w:rsid w:val="007A617A"/>
    <w:rsid w:val="007C4E66"/>
    <w:rsid w:val="007C5A6A"/>
    <w:rsid w:val="007D1B1E"/>
    <w:rsid w:val="007D3B02"/>
    <w:rsid w:val="00806765"/>
    <w:rsid w:val="00807C3C"/>
    <w:rsid w:val="00817CF7"/>
    <w:rsid w:val="00837D0C"/>
    <w:rsid w:val="0084577B"/>
    <w:rsid w:val="00863F23"/>
    <w:rsid w:val="00874738"/>
    <w:rsid w:val="00895576"/>
    <w:rsid w:val="00920943"/>
    <w:rsid w:val="00924F3C"/>
    <w:rsid w:val="00926882"/>
    <w:rsid w:val="009361A6"/>
    <w:rsid w:val="00940051"/>
    <w:rsid w:val="009402BB"/>
    <w:rsid w:val="009657AA"/>
    <w:rsid w:val="00967B10"/>
    <w:rsid w:val="009C5104"/>
    <w:rsid w:val="009D0063"/>
    <w:rsid w:val="009E1E82"/>
    <w:rsid w:val="00A007C1"/>
    <w:rsid w:val="00A02E7C"/>
    <w:rsid w:val="00A1693D"/>
    <w:rsid w:val="00A318F1"/>
    <w:rsid w:val="00A42408"/>
    <w:rsid w:val="00A879A5"/>
    <w:rsid w:val="00AA070F"/>
    <w:rsid w:val="00AF2E0D"/>
    <w:rsid w:val="00AF33A3"/>
    <w:rsid w:val="00B00CEC"/>
    <w:rsid w:val="00B47F1A"/>
    <w:rsid w:val="00B65A15"/>
    <w:rsid w:val="00B81BF3"/>
    <w:rsid w:val="00B92963"/>
    <w:rsid w:val="00C06006"/>
    <w:rsid w:val="00C07082"/>
    <w:rsid w:val="00C1766D"/>
    <w:rsid w:val="00C20DA3"/>
    <w:rsid w:val="00C27B7C"/>
    <w:rsid w:val="00C30BF7"/>
    <w:rsid w:val="00C5497A"/>
    <w:rsid w:val="00C95F58"/>
    <w:rsid w:val="00CB02C5"/>
    <w:rsid w:val="00CB6999"/>
    <w:rsid w:val="00CC0C41"/>
    <w:rsid w:val="00CE4C07"/>
    <w:rsid w:val="00CF3B4A"/>
    <w:rsid w:val="00D0461B"/>
    <w:rsid w:val="00D115D2"/>
    <w:rsid w:val="00D537B1"/>
    <w:rsid w:val="00D73BF9"/>
    <w:rsid w:val="00D9298B"/>
    <w:rsid w:val="00DB35CC"/>
    <w:rsid w:val="00DD2C00"/>
    <w:rsid w:val="00DE41BC"/>
    <w:rsid w:val="00DF296B"/>
    <w:rsid w:val="00E006B9"/>
    <w:rsid w:val="00E049A8"/>
    <w:rsid w:val="00E312F1"/>
    <w:rsid w:val="00E36FD0"/>
    <w:rsid w:val="00E45C95"/>
    <w:rsid w:val="00E915A1"/>
    <w:rsid w:val="00EA59BE"/>
    <w:rsid w:val="00EC169B"/>
    <w:rsid w:val="00EF1D67"/>
    <w:rsid w:val="00F12098"/>
    <w:rsid w:val="00F17266"/>
    <w:rsid w:val="00F31591"/>
    <w:rsid w:val="00F37A0E"/>
    <w:rsid w:val="00F874D6"/>
    <w:rsid w:val="00F9503B"/>
    <w:rsid w:val="00FA06F3"/>
    <w:rsid w:val="00FB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E9418"/>
  <w15:docId w15:val="{3127A32A-DAA1-4B76-B27F-E52B775C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table" w:styleId="Tablaconcuadrcula">
    <w:name w:val="Table Grid"/>
    <w:basedOn w:val="Tablanormal"/>
    <w:uiPriority w:val="59"/>
    <w:rsid w:val="00542913"/>
    <w:rPr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879A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79A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45114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940051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40051"/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Default">
    <w:name w:val="Default"/>
    <w:rsid w:val="00DD2C00"/>
    <w:pPr>
      <w:autoSpaceDE w:val="0"/>
      <w:autoSpaceDN w:val="0"/>
      <w:adjustRightInd w:val="0"/>
    </w:pPr>
    <w:rPr>
      <w:rFonts w:ascii="Candara" w:hAnsi="Candara" w:cs="Candar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201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630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573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318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025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357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456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924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927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784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346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449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5B1CB46-A2E0-498B-A117-C944EB237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1832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María Tanivet Ramos Reyes</cp:lastModifiedBy>
  <cp:revision>13</cp:revision>
  <cp:lastPrinted>2020-07-03T23:11:00Z</cp:lastPrinted>
  <dcterms:created xsi:type="dcterms:W3CDTF">2020-11-05T02:02:00Z</dcterms:created>
  <dcterms:modified xsi:type="dcterms:W3CDTF">2020-11-05T18:46:00Z</dcterms:modified>
</cp:coreProperties>
</file>