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7D" w:rsidRPr="006452E3" w:rsidRDefault="00ED08AB" w:rsidP="00103D7D">
      <w:pPr>
        <w:jc w:val="center"/>
        <w:rPr>
          <w:rFonts w:ascii="Arial" w:hAnsi="Arial" w:cs="Arial"/>
          <w:b/>
          <w:sz w:val="22"/>
          <w:szCs w:val="22"/>
        </w:rPr>
      </w:pPr>
      <w:r>
        <w:rPr>
          <w:rFonts w:ascii="Arial" w:hAnsi="Arial" w:cs="Arial"/>
          <w:b/>
          <w:sz w:val="22"/>
          <w:szCs w:val="22"/>
        </w:rPr>
        <w:t>ACTA DE LA SEXTA</w:t>
      </w:r>
      <w:r w:rsidR="00CD3FDF">
        <w:rPr>
          <w:rFonts w:ascii="Arial" w:hAnsi="Arial" w:cs="Arial"/>
          <w:b/>
          <w:sz w:val="22"/>
          <w:szCs w:val="22"/>
        </w:rPr>
        <w:t xml:space="preserve"> SESIÓN </w:t>
      </w:r>
      <w:r w:rsidR="00103D7D" w:rsidRPr="006452E3">
        <w:rPr>
          <w:rFonts w:ascii="Arial" w:hAnsi="Arial" w:cs="Arial"/>
          <w:b/>
          <w:sz w:val="22"/>
          <w:szCs w:val="22"/>
        </w:rPr>
        <w:t>ORDINARIA 2020</w:t>
      </w:r>
    </w:p>
    <w:p w:rsidR="00103D7D" w:rsidRPr="006452E3" w:rsidRDefault="00103D7D" w:rsidP="00103D7D">
      <w:pPr>
        <w:jc w:val="both"/>
        <w:rPr>
          <w:rFonts w:ascii="Arial" w:hAnsi="Arial" w:cs="Arial"/>
          <w:b/>
          <w:sz w:val="22"/>
          <w:szCs w:val="22"/>
        </w:rPr>
      </w:pPr>
    </w:p>
    <w:p w:rsidR="00103D7D" w:rsidRDefault="00ED08AB" w:rsidP="00103D7D">
      <w:pPr>
        <w:spacing w:line="360" w:lineRule="auto"/>
        <w:jc w:val="both"/>
        <w:rPr>
          <w:rFonts w:ascii="Arial" w:hAnsi="Arial" w:cs="Arial"/>
          <w:sz w:val="22"/>
          <w:szCs w:val="22"/>
        </w:rPr>
      </w:pPr>
      <w:r>
        <w:rPr>
          <w:rFonts w:ascii="Arial" w:hAnsi="Arial" w:cs="Arial"/>
          <w:sz w:val="22"/>
          <w:szCs w:val="22"/>
          <w:lang w:val="es-ES_tradnl"/>
        </w:rPr>
        <w:t>E</w:t>
      </w:r>
      <w:r w:rsidRPr="00FD1225">
        <w:rPr>
          <w:rFonts w:ascii="Arial" w:hAnsi="Arial" w:cs="Arial"/>
          <w:sz w:val="22"/>
          <w:szCs w:val="22"/>
          <w:lang w:val="es-ES_tradnl"/>
        </w:rPr>
        <w:t>n atención a la contingencia de salud COVID-19 que está atravesando nuestro país, las recomendaciones y medidas sanitarias emitidas por las Secretarías de Salud a nivel Nacional y Estatal; asimismo con las acciones tomadas por  el Consejo General de este Instituto, siendo estas el acue</w:t>
      </w:r>
      <w:r w:rsidR="00B96B5C">
        <w:rPr>
          <w:rFonts w:ascii="Arial" w:hAnsi="Arial" w:cs="Arial"/>
          <w:sz w:val="22"/>
          <w:szCs w:val="22"/>
          <w:lang w:val="es-ES_tradnl"/>
        </w:rPr>
        <w:t>rdo de fecha 20</w:t>
      </w:r>
      <w:r>
        <w:rPr>
          <w:rFonts w:ascii="Arial" w:hAnsi="Arial" w:cs="Arial"/>
          <w:sz w:val="22"/>
          <w:szCs w:val="22"/>
          <w:lang w:val="es-ES_tradnl"/>
        </w:rPr>
        <w:t xml:space="preserve"> de marzo de 2020,</w:t>
      </w:r>
      <w:r w:rsidRPr="00FD1225">
        <w:rPr>
          <w:rFonts w:ascii="Arial" w:hAnsi="Arial" w:cs="Arial"/>
          <w:sz w:val="22"/>
          <w:szCs w:val="22"/>
          <w:lang w:val="es-ES_tradnl"/>
        </w:rPr>
        <w:t xml:space="preserve"> y el comunicado relativo al cumplimiento de las actividades concernientes al Instituto como Órgano Garante y Sujeto Obligado</w:t>
      </w:r>
      <w:r w:rsidR="005879DB">
        <w:rPr>
          <w:rFonts w:ascii="Arial" w:hAnsi="Arial" w:cs="Arial"/>
          <w:sz w:val="22"/>
          <w:szCs w:val="22"/>
        </w:rPr>
        <w:t>, siendo las c</w:t>
      </w:r>
      <w:r w:rsidR="00B96B5C">
        <w:rPr>
          <w:rFonts w:ascii="Arial" w:hAnsi="Arial" w:cs="Arial"/>
          <w:sz w:val="22"/>
          <w:szCs w:val="22"/>
        </w:rPr>
        <w:t>atorce horas</w:t>
      </w:r>
      <w:r w:rsidR="005879DB">
        <w:rPr>
          <w:rFonts w:ascii="Arial" w:hAnsi="Arial" w:cs="Arial"/>
          <w:sz w:val="22"/>
          <w:szCs w:val="22"/>
        </w:rPr>
        <w:t xml:space="preserve">, </w:t>
      </w:r>
      <w:r w:rsidR="00CD3FDF">
        <w:rPr>
          <w:rFonts w:ascii="Arial" w:hAnsi="Arial" w:cs="Arial"/>
          <w:sz w:val="22"/>
          <w:szCs w:val="22"/>
        </w:rPr>
        <w:t xml:space="preserve">del día </w:t>
      </w:r>
      <w:r w:rsidR="00B96B5C">
        <w:rPr>
          <w:rFonts w:ascii="Arial" w:hAnsi="Arial" w:cs="Arial"/>
          <w:sz w:val="22"/>
          <w:szCs w:val="22"/>
        </w:rPr>
        <w:t>treinta y uno</w:t>
      </w:r>
      <w:r w:rsidR="00103D7D" w:rsidRPr="006452E3">
        <w:rPr>
          <w:rFonts w:ascii="Arial" w:hAnsi="Arial" w:cs="Arial"/>
          <w:sz w:val="22"/>
          <w:szCs w:val="22"/>
        </w:rPr>
        <w:t xml:space="preserve"> de </w:t>
      </w:r>
      <w:r w:rsidR="00B96B5C">
        <w:rPr>
          <w:rFonts w:ascii="Arial" w:hAnsi="Arial" w:cs="Arial"/>
          <w:sz w:val="22"/>
          <w:szCs w:val="22"/>
        </w:rPr>
        <w:t>marzo</w:t>
      </w:r>
      <w:r w:rsidR="00CD3FDF">
        <w:rPr>
          <w:rFonts w:ascii="Arial" w:hAnsi="Arial" w:cs="Arial"/>
          <w:sz w:val="22"/>
          <w:szCs w:val="22"/>
        </w:rPr>
        <w:t xml:space="preserve"> </w:t>
      </w:r>
      <w:r w:rsidR="00103D7D" w:rsidRPr="006452E3">
        <w:rPr>
          <w:rFonts w:ascii="Arial" w:hAnsi="Arial" w:cs="Arial"/>
          <w:sz w:val="22"/>
          <w:szCs w:val="22"/>
        </w:rPr>
        <w:t>del año dos mil veinte, reunidos</w:t>
      </w:r>
      <w:r w:rsidR="00B96B5C">
        <w:rPr>
          <w:rFonts w:ascii="Arial" w:hAnsi="Arial" w:cs="Arial"/>
          <w:sz w:val="22"/>
          <w:szCs w:val="22"/>
        </w:rPr>
        <w:t xml:space="preserve"> vía remota en medios digitales,</w:t>
      </w:r>
      <w:r w:rsidR="00103D7D" w:rsidRPr="006452E3">
        <w:rPr>
          <w:rFonts w:ascii="Arial" w:hAnsi="Arial" w:cs="Arial"/>
          <w:sz w:val="22"/>
          <w:szCs w:val="22"/>
        </w:rPr>
        <w:t xml:space="preserve"> los Ciudadanos, Licenciado Francisco Javier Álvarez Figueroa, Mtra. María Antonieta Velásquez Chagoya y Lic. Fernando Rodolfo Gómez Cuevas, Comisionados Integrantes del Pleno del Consejo General del Instituto de Acceso a la Información Pública y Protección de Datos Personales del Estado de Oaxaca, y el Licenciado </w:t>
      </w:r>
      <w:r w:rsidR="00B96B5C">
        <w:rPr>
          <w:rFonts w:ascii="Arial" w:hAnsi="Arial" w:cs="Arial"/>
          <w:sz w:val="22"/>
          <w:szCs w:val="22"/>
        </w:rPr>
        <w:t>Guadalupe Gustavo Díaz Altamirano</w:t>
      </w:r>
      <w:r w:rsidR="00103D7D" w:rsidRPr="006452E3">
        <w:rPr>
          <w:rFonts w:ascii="Arial" w:hAnsi="Arial" w:cs="Arial"/>
          <w:sz w:val="22"/>
          <w:szCs w:val="22"/>
        </w:rPr>
        <w:t xml:space="preserve">, en su carácter de Secretario General de Acuerdos, con la finalidad de celebrar la </w:t>
      </w:r>
      <w:r w:rsidR="00B96B5C">
        <w:rPr>
          <w:rFonts w:ascii="Arial" w:hAnsi="Arial" w:cs="Arial"/>
          <w:b/>
          <w:sz w:val="22"/>
          <w:szCs w:val="22"/>
        </w:rPr>
        <w:t>Sexta</w:t>
      </w:r>
      <w:r w:rsidR="00CD3FDF">
        <w:rPr>
          <w:rFonts w:ascii="Arial" w:hAnsi="Arial" w:cs="Arial"/>
          <w:b/>
          <w:sz w:val="22"/>
          <w:szCs w:val="22"/>
        </w:rPr>
        <w:t xml:space="preserve"> Sesión O</w:t>
      </w:r>
      <w:r w:rsidR="00103D7D" w:rsidRPr="006452E3">
        <w:rPr>
          <w:rFonts w:ascii="Arial" w:hAnsi="Arial" w:cs="Arial"/>
          <w:b/>
          <w:sz w:val="22"/>
          <w:szCs w:val="22"/>
        </w:rPr>
        <w:t xml:space="preserve">rdinaria 2020 </w:t>
      </w:r>
      <w:r w:rsidR="00103D7D" w:rsidRPr="006452E3">
        <w:rPr>
          <w:rFonts w:ascii="Arial" w:hAnsi="Arial" w:cs="Arial"/>
          <w:sz w:val="22"/>
          <w:szCs w:val="22"/>
        </w:rPr>
        <w:t xml:space="preserve">del Consejo General del Órgano Garante en materia de Acceso a la Información Pública y Protección de Datos Personales del Estado de Oaxaca, en cumplimiento a la Convocatoria número </w:t>
      </w:r>
      <w:proofErr w:type="spellStart"/>
      <w:r w:rsidR="00103D7D" w:rsidRPr="00A82B56">
        <w:rPr>
          <w:rFonts w:ascii="Arial" w:hAnsi="Arial" w:cs="Arial"/>
          <w:sz w:val="22"/>
          <w:szCs w:val="22"/>
        </w:rPr>
        <w:t>IAIP</w:t>
      </w:r>
      <w:proofErr w:type="spellEnd"/>
      <w:r w:rsidR="00103D7D" w:rsidRPr="00A82B56">
        <w:rPr>
          <w:rFonts w:ascii="Arial" w:hAnsi="Arial" w:cs="Arial"/>
          <w:sz w:val="22"/>
          <w:szCs w:val="22"/>
        </w:rPr>
        <w:t>/</w:t>
      </w:r>
      <w:proofErr w:type="spellStart"/>
      <w:r w:rsidR="00103D7D" w:rsidRPr="00A82B56">
        <w:rPr>
          <w:rFonts w:ascii="Arial" w:hAnsi="Arial" w:cs="Arial"/>
          <w:sz w:val="22"/>
          <w:szCs w:val="22"/>
        </w:rPr>
        <w:t>C</w:t>
      </w:r>
      <w:r w:rsidR="0088559B">
        <w:rPr>
          <w:rFonts w:ascii="Arial" w:hAnsi="Arial" w:cs="Arial"/>
          <w:sz w:val="22"/>
          <w:szCs w:val="22"/>
        </w:rPr>
        <w:t>P</w:t>
      </w:r>
      <w:proofErr w:type="spellEnd"/>
      <w:r w:rsidR="0088559B">
        <w:rPr>
          <w:rFonts w:ascii="Arial" w:hAnsi="Arial" w:cs="Arial"/>
          <w:sz w:val="22"/>
          <w:szCs w:val="22"/>
        </w:rPr>
        <w:t>/205</w:t>
      </w:r>
      <w:r w:rsidR="00B96B5C">
        <w:rPr>
          <w:rFonts w:ascii="Arial" w:hAnsi="Arial" w:cs="Arial"/>
          <w:sz w:val="22"/>
          <w:szCs w:val="22"/>
        </w:rPr>
        <w:t>/2020, de fecha treinta</w:t>
      </w:r>
      <w:r w:rsidR="00103D7D" w:rsidRPr="00A82B56">
        <w:rPr>
          <w:rFonts w:ascii="Arial" w:hAnsi="Arial" w:cs="Arial"/>
          <w:sz w:val="22"/>
          <w:szCs w:val="22"/>
        </w:rPr>
        <w:t xml:space="preserve"> de </w:t>
      </w:r>
      <w:r w:rsidR="00B96B5C">
        <w:rPr>
          <w:rFonts w:ascii="Arial" w:hAnsi="Arial" w:cs="Arial"/>
          <w:sz w:val="22"/>
          <w:szCs w:val="22"/>
        </w:rPr>
        <w:t>marzo</w:t>
      </w:r>
      <w:r w:rsidR="00103D7D" w:rsidRPr="00A82B56">
        <w:rPr>
          <w:rFonts w:ascii="Arial" w:hAnsi="Arial" w:cs="Arial"/>
          <w:sz w:val="22"/>
          <w:szCs w:val="22"/>
        </w:rPr>
        <w:t xml:space="preserve"> del dos mil veinte</w:t>
      </w:r>
      <w:r w:rsidR="00103D7D" w:rsidRPr="006452E3">
        <w:rPr>
          <w:rFonts w:ascii="Arial" w:hAnsi="Arial" w:cs="Arial"/>
          <w:sz w:val="22"/>
          <w:szCs w:val="22"/>
        </w:rPr>
        <w:t xml:space="preserve">, emitida por el Comisionado Presidente, y debidamente notificada a los Comisionados y al Secretario General de Acuerdos, misma que </w:t>
      </w:r>
      <w:r w:rsidR="005879DB">
        <w:rPr>
          <w:rFonts w:ascii="Arial" w:hAnsi="Arial" w:cs="Arial"/>
          <w:sz w:val="22"/>
          <w:szCs w:val="22"/>
        </w:rPr>
        <w:t>se sujeta al siguiente:- - - - - - - - - - - - - - -</w:t>
      </w:r>
      <w:r w:rsidR="00B96B5C">
        <w:rPr>
          <w:rFonts w:ascii="Arial" w:hAnsi="Arial" w:cs="Arial"/>
          <w:sz w:val="22"/>
          <w:szCs w:val="22"/>
        </w:rPr>
        <w:t xml:space="preserve"> - - - - - - - - - - </w:t>
      </w:r>
      <w:r w:rsidR="0006539A">
        <w:rPr>
          <w:rFonts w:ascii="Arial" w:hAnsi="Arial" w:cs="Arial"/>
          <w:sz w:val="22"/>
          <w:szCs w:val="22"/>
        </w:rPr>
        <w:t xml:space="preserve">- - - - - - - - - </w:t>
      </w:r>
    </w:p>
    <w:p w:rsidR="00103D7D" w:rsidRPr="006452E3" w:rsidRDefault="00103D7D" w:rsidP="00103D7D">
      <w:pPr>
        <w:jc w:val="both"/>
        <w:rPr>
          <w:rFonts w:ascii="Arial" w:hAnsi="Arial" w:cs="Arial"/>
          <w:sz w:val="22"/>
          <w:szCs w:val="22"/>
        </w:rPr>
      </w:pPr>
    </w:p>
    <w:p w:rsidR="00103D7D" w:rsidRPr="006452E3" w:rsidRDefault="00103D7D" w:rsidP="00103D7D">
      <w:pPr>
        <w:jc w:val="center"/>
        <w:rPr>
          <w:rFonts w:ascii="Arial" w:hAnsi="Arial" w:cs="Arial"/>
          <w:b/>
          <w:sz w:val="22"/>
          <w:szCs w:val="22"/>
        </w:rPr>
      </w:pPr>
      <w:r w:rsidRPr="006452E3">
        <w:rPr>
          <w:rFonts w:ascii="Arial" w:hAnsi="Arial" w:cs="Arial"/>
          <w:b/>
          <w:sz w:val="22"/>
          <w:szCs w:val="22"/>
        </w:rPr>
        <w:t>ORDEN DEL DÍA</w:t>
      </w:r>
    </w:p>
    <w:p w:rsidR="00103D7D" w:rsidRPr="006452E3" w:rsidRDefault="00103D7D" w:rsidP="00103D7D">
      <w:pPr>
        <w:jc w:val="both"/>
        <w:rPr>
          <w:rFonts w:ascii="Arial" w:hAnsi="Arial" w:cs="Arial"/>
          <w:sz w:val="22"/>
          <w:szCs w:val="22"/>
        </w:rPr>
      </w:pPr>
      <w:bookmarkStart w:id="0" w:name="_GoBack"/>
      <w:bookmarkEnd w:id="0"/>
    </w:p>
    <w:p w:rsidR="00036549" w:rsidRPr="00BD2E99" w:rsidRDefault="00036549" w:rsidP="00036549">
      <w:pPr>
        <w:numPr>
          <w:ilvl w:val="0"/>
          <w:numId w:val="3"/>
        </w:numPr>
        <w:ind w:left="426" w:hanging="426"/>
        <w:contextualSpacing/>
        <w:jc w:val="both"/>
        <w:rPr>
          <w:rFonts w:ascii="Arial" w:eastAsia="MS Mincho" w:hAnsi="Arial" w:cs="Arial"/>
          <w:sz w:val="20"/>
          <w:szCs w:val="20"/>
          <w:lang w:val="es-ES_tradnl" w:eastAsia="es-ES"/>
        </w:rPr>
      </w:pPr>
      <w:r w:rsidRPr="00BD2E99">
        <w:rPr>
          <w:rFonts w:ascii="Arial" w:eastAsia="MS Mincho" w:hAnsi="Arial" w:cs="Arial"/>
          <w:sz w:val="20"/>
          <w:szCs w:val="20"/>
          <w:lang w:val="es-ES_tradnl" w:eastAsia="es-ES"/>
        </w:rPr>
        <w:t xml:space="preserve">Pase de lista de asistencia y verificación del </w:t>
      </w:r>
      <w:r w:rsidRPr="00BD2E99">
        <w:rPr>
          <w:rFonts w:ascii="Arial" w:eastAsia="MS Mincho" w:hAnsi="Arial" w:cs="Arial"/>
          <w:i/>
          <w:sz w:val="20"/>
          <w:szCs w:val="20"/>
          <w:lang w:val="es-ES_tradnl" w:eastAsia="es-ES"/>
        </w:rPr>
        <w:t>quórum</w:t>
      </w:r>
      <w:r w:rsidRPr="00BD2E99">
        <w:rPr>
          <w:rFonts w:ascii="Arial" w:eastAsia="MS Mincho" w:hAnsi="Arial" w:cs="Arial"/>
          <w:sz w:val="20"/>
          <w:szCs w:val="20"/>
          <w:lang w:val="es-ES_tradnl" w:eastAsia="es-ES"/>
        </w:rPr>
        <w:t xml:space="preserve"> </w:t>
      </w:r>
      <w:r w:rsidR="00C757BB">
        <w:rPr>
          <w:rFonts w:ascii="Arial" w:eastAsia="MS Mincho" w:hAnsi="Arial" w:cs="Arial"/>
          <w:sz w:val="20"/>
          <w:szCs w:val="20"/>
          <w:lang w:val="es-ES_tradnl" w:eastAsia="es-ES"/>
        </w:rPr>
        <w:t xml:space="preserve">legal.- - - - - - - - - - - - - - - - - - - - - - - - - - - </w:t>
      </w:r>
    </w:p>
    <w:p w:rsidR="00036549" w:rsidRPr="00BD2E99" w:rsidRDefault="00036549" w:rsidP="00036549">
      <w:pPr>
        <w:numPr>
          <w:ilvl w:val="0"/>
          <w:numId w:val="3"/>
        </w:numPr>
        <w:ind w:left="426" w:hanging="426"/>
        <w:contextualSpacing/>
        <w:jc w:val="both"/>
        <w:rPr>
          <w:rFonts w:ascii="Arial" w:eastAsia="MS Mincho" w:hAnsi="Arial" w:cs="Arial"/>
          <w:sz w:val="20"/>
          <w:szCs w:val="20"/>
          <w:lang w:val="es-ES_tradnl" w:eastAsia="es-ES"/>
        </w:rPr>
      </w:pPr>
      <w:r w:rsidRPr="00BD2E99">
        <w:rPr>
          <w:rFonts w:ascii="Arial" w:eastAsia="MS Mincho" w:hAnsi="Arial" w:cs="Arial"/>
          <w:sz w:val="20"/>
          <w:szCs w:val="20"/>
          <w:lang w:val="es-ES_tradnl" w:eastAsia="es-ES"/>
        </w:rPr>
        <w:t>Declaración de in</w:t>
      </w:r>
      <w:r w:rsidR="00C757BB">
        <w:rPr>
          <w:rFonts w:ascii="Arial" w:eastAsia="MS Mincho" w:hAnsi="Arial" w:cs="Arial"/>
          <w:sz w:val="20"/>
          <w:szCs w:val="20"/>
          <w:lang w:val="es-ES_tradnl" w:eastAsia="es-ES"/>
        </w:rPr>
        <w:t xml:space="preserve">stalación de la sesión.- - - - - - - - - - - - - - - - - - - - - - - - - - - - - - - - - - - - - - - - </w:t>
      </w:r>
    </w:p>
    <w:p w:rsidR="00036549" w:rsidRPr="00BD2E99" w:rsidRDefault="00036549" w:rsidP="00036549">
      <w:pPr>
        <w:numPr>
          <w:ilvl w:val="0"/>
          <w:numId w:val="3"/>
        </w:numPr>
        <w:ind w:left="426" w:hanging="426"/>
        <w:contextualSpacing/>
        <w:jc w:val="both"/>
        <w:rPr>
          <w:rFonts w:ascii="Arial" w:eastAsia="MS Mincho" w:hAnsi="Arial" w:cs="Arial"/>
          <w:sz w:val="20"/>
          <w:szCs w:val="20"/>
          <w:lang w:val="es-ES_tradnl" w:eastAsia="es-ES"/>
        </w:rPr>
      </w:pPr>
      <w:r w:rsidRPr="00BD2E99">
        <w:rPr>
          <w:rFonts w:ascii="Arial" w:eastAsia="MS Mincho" w:hAnsi="Arial" w:cs="Arial"/>
          <w:sz w:val="20"/>
          <w:szCs w:val="20"/>
          <w:lang w:val="es-ES_tradnl" w:eastAsia="es-ES"/>
        </w:rPr>
        <w:t>Aprobación del orden del día.</w:t>
      </w:r>
      <w:r w:rsidR="00C757BB">
        <w:rPr>
          <w:rFonts w:ascii="Arial" w:eastAsia="MS Mincho" w:hAnsi="Arial" w:cs="Arial"/>
          <w:sz w:val="20"/>
          <w:szCs w:val="20"/>
          <w:lang w:val="es-ES_tradnl" w:eastAsia="es-ES"/>
        </w:rPr>
        <w:t xml:space="preserve">- - - - - - - - - - - - - - - - - - - - - - - - - - - - - - - - - - - - - - - - - - - - - - - - </w:t>
      </w:r>
    </w:p>
    <w:p w:rsidR="00036549" w:rsidRPr="00BD2E99" w:rsidRDefault="00036549" w:rsidP="00036549">
      <w:pPr>
        <w:numPr>
          <w:ilvl w:val="0"/>
          <w:numId w:val="3"/>
        </w:numPr>
        <w:ind w:left="426" w:hanging="426"/>
        <w:contextualSpacing/>
        <w:jc w:val="both"/>
        <w:rPr>
          <w:rFonts w:ascii="Arial" w:eastAsia="MS Mincho" w:hAnsi="Arial" w:cs="Arial"/>
          <w:sz w:val="20"/>
          <w:szCs w:val="20"/>
          <w:lang w:val="es-ES_tradnl" w:eastAsia="es-ES"/>
        </w:rPr>
      </w:pPr>
      <w:r w:rsidRPr="00BD2E99">
        <w:rPr>
          <w:rFonts w:ascii="Arial" w:eastAsia="MS Mincho" w:hAnsi="Arial" w:cs="Arial"/>
          <w:sz w:val="20"/>
          <w:szCs w:val="20"/>
          <w:lang w:val="es-ES_tradnl" w:eastAsia="es-ES"/>
        </w:rPr>
        <w:t>Aprobación y firma del acta de la Séptima Sesión Extraordinaria 2020 y su versión estenográfica.</w:t>
      </w:r>
    </w:p>
    <w:p w:rsidR="00036549" w:rsidRPr="00BD2E99" w:rsidRDefault="00036549" w:rsidP="00036549">
      <w:pPr>
        <w:numPr>
          <w:ilvl w:val="0"/>
          <w:numId w:val="3"/>
        </w:numPr>
        <w:ind w:left="425" w:hanging="425"/>
        <w:contextualSpacing/>
        <w:jc w:val="both"/>
        <w:rPr>
          <w:rFonts w:ascii="Arial" w:eastAsia="Times New Roman" w:hAnsi="Arial" w:cs="Arial"/>
          <w:sz w:val="20"/>
          <w:szCs w:val="20"/>
          <w:lang w:val="es-ES_tradnl" w:eastAsia="es-ES"/>
        </w:rPr>
      </w:pPr>
      <w:r w:rsidRPr="00BD2E99">
        <w:rPr>
          <w:rFonts w:ascii="Arial" w:eastAsia="MS Mincho" w:hAnsi="Arial" w:cs="Arial"/>
          <w:sz w:val="20"/>
          <w:szCs w:val="20"/>
          <w:lang w:val="es-ES_tradnl" w:eastAsia="es-ES"/>
        </w:rPr>
        <w:t xml:space="preserve">Aprobación de los proyectos de resolución de los recursos de revisión números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./119/2019,</w:t>
      </w:r>
      <w:r w:rsidRPr="00BD2E99">
        <w:rPr>
          <w:rFonts w:ascii="Arial" w:eastAsia="Times New Roman" w:hAnsi="Arial" w:cs="Arial"/>
          <w:sz w:val="20"/>
          <w:szCs w:val="20"/>
          <w:lang w:val="es-ES_tradnl" w:eastAsia="es-ES"/>
        </w:rPr>
        <w:t xml:space="preserve"> H. Ayuntamiento de  </w:t>
      </w:r>
      <w:proofErr w:type="spellStart"/>
      <w:r w:rsidRPr="00BD2E99">
        <w:rPr>
          <w:rFonts w:ascii="Arial" w:eastAsia="Times New Roman" w:hAnsi="Arial" w:cs="Arial"/>
          <w:sz w:val="20"/>
          <w:szCs w:val="20"/>
          <w:lang w:val="es-ES_tradnl" w:eastAsia="es-ES"/>
        </w:rPr>
        <w:t>Miahuatlán</w:t>
      </w:r>
      <w:proofErr w:type="spellEnd"/>
      <w:r w:rsidRPr="00BD2E99">
        <w:rPr>
          <w:rFonts w:ascii="Arial" w:eastAsia="Times New Roman" w:hAnsi="Arial" w:cs="Arial"/>
          <w:sz w:val="20"/>
          <w:szCs w:val="20"/>
          <w:lang w:val="es-ES_tradnl" w:eastAsia="es-ES"/>
        </w:rPr>
        <w:t xml:space="preserve"> de Porfirio Díaz </w:t>
      </w:r>
      <w:r w:rsidRPr="00BD2E99">
        <w:rPr>
          <w:rFonts w:ascii="Arial" w:eastAsia="MS Mincho" w:hAnsi="Arial" w:cs="Arial"/>
          <w:sz w:val="20"/>
          <w:szCs w:val="20"/>
          <w:lang w:val="es-ES_tradnl" w:eastAsia="es-ES"/>
        </w:rPr>
        <w:t xml:space="preserve">;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 xml:space="preserve">./129/2019, Instituto de Acceso a la Información y Protección de Datos Personales del Estado Oaxaca;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 xml:space="preserve">./0131/2019, H. Ayuntamiento de Santa Ana </w:t>
      </w:r>
      <w:proofErr w:type="spellStart"/>
      <w:r w:rsidRPr="00BD2E99">
        <w:rPr>
          <w:rFonts w:ascii="Arial" w:eastAsia="MS Mincho" w:hAnsi="Arial" w:cs="Arial"/>
          <w:sz w:val="20"/>
          <w:szCs w:val="20"/>
          <w:lang w:val="es-ES_tradnl" w:eastAsia="es-ES"/>
        </w:rPr>
        <w:t>Miahuatlán</w:t>
      </w:r>
      <w:proofErr w:type="spellEnd"/>
      <w:r w:rsidRPr="00BD2E99">
        <w:rPr>
          <w:rFonts w:ascii="Arial" w:eastAsia="MS Mincho" w:hAnsi="Arial" w:cs="Arial"/>
          <w:sz w:val="20"/>
          <w:szCs w:val="20"/>
          <w:lang w:val="es-ES_tradnl" w:eastAsia="es-ES"/>
        </w:rPr>
        <w:t xml:space="preserve">;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./0669/2019/</w:t>
      </w:r>
      <w:proofErr w:type="spellStart"/>
      <w:r w:rsidRPr="00BD2E99">
        <w:rPr>
          <w:rFonts w:ascii="Arial" w:eastAsia="MS Mincho" w:hAnsi="Arial" w:cs="Arial"/>
          <w:sz w:val="20"/>
          <w:szCs w:val="20"/>
          <w:lang w:val="es-ES_tradnl" w:eastAsia="es-ES"/>
        </w:rPr>
        <w:t>SICOM</w:t>
      </w:r>
      <w:proofErr w:type="spellEnd"/>
      <w:r w:rsidRPr="00BD2E99">
        <w:rPr>
          <w:rFonts w:ascii="Arial" w:eastAsia="MS Mincho" w:hAnsi="Arial" w:cs="Arial"/>
          <w:sz w:val="20"/>
          <w:szCs w:val="20"/>
          <w:lang w:val="es-ES_tradnl" w:eastAsia="es-ES"/>
        </w:rPr>
        <w:t xml:space="preserve">, Tribunal Superior de Justicia del Estado de Oaxaca;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./0671/2019/</w:t>
      </w:r>
      <w:proofErr w:type="spellStart"/>
      <w:r w:rsidRPr="00BD2E99">
        <w:rPr>
          <w:rFonts w:ascii="Arial" w:eastAsia="MS Mincho" w:hAnsi="Arial" w:cs="Arial"/>
          <w:sz w:val="20"/>
          <w:szCs w:val="20"/>
          <w:lang w:val="es-ES_tradnl" w:eastAsia="es-ES"/>
        </w:rPr>
        <w:t>SICOM</w:t>
      </w:r>
      <w:proofErr w:type="spellEnd"/>
      <w:r w:rsidRPr="00BD2E99">
        <w:rPr>
          <w:rFonts w:ascii="Arial" w:eastAsia="MS Mincho" w:hAnsi="Arial" w:cs="Arial"/>
          <w:sz w:val="20"/>
          <w:szCs w:val="20"/>
          <w:lang w:val="es-ES_tradnl" w:eastAsia="es-ES"/>
        </w:rPr>
        <w:t xml:space="preserve">, Hospital de la Niñez Oaxaqueña;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./0675/2019/</w:t>
      </w:r>
      <w:proofErr w:type="spellStart"/>
      <w:r w:rsidRPr="00BD2E99">
        <w:rPr>
          <w:rFonts w:ascii="Arial" w:eastAsia="MS Mincho" w:hAnsi="Arial" w:cs="Arial"/>
          <w:sz w:val="20"/>
          <w:szCs w:val="20"/>
          <w:lang w:val="es-ES_tradnl" w:eastAsia="es-ES"/>
        </w:rPr>
        <w:t>SICOM</w:t>
      </w:r>
      <w:proofErr w:type="spellEnd"/>
      <w:r w:rsidRPr="00BD2E99">
        <w:rPr>
          <w:rFonts w:ascii="Arial" w:eastAsia="MS Mincho" w:hAnsi="Arial" w:cs="Arial"/>
          <w:sz w:val="20"/>
          <w:szCs w:val="20"/>
          <w:lang w:val="es-ES_tradnl" w:eastAsia="es-ES"/>
        </w:rPr>
        <w:t xml:space="preserve">, Instituto Estatal de Educación Pública de Oaxaca;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./0681/2019/</w:t>
      </w:r>
      <w:proofErr w:type="spellStart"/>
      <w:r w:rsidRPr="00BD2E99">
        <w:rPr>
          <w:rFonts w:ascii="Arial" w:eastAsia="MS Mincho" w:hAnsi="Arial" w:cs="Arial"/>
          <w:sz w:val="20"/>
          <w:szCs w:val="20"/>
          <w:lang w:val="es-ES_tradnl" w:eastAsia="es-ES"/>
        </w:rPr>
        <w:t>SICOM</w:t>
      </w:r>
      <w:proofErr w:type="spellEnd"/>
      <w:r w:rsidRPr="00BD2E99">
        <w:rPr>
          <w:rFonts w:ascii="Arial" w:eastAsia="MS Mincho" w:hAnsi="Arial" w:cs="Arial"/>
          <w:sz w:val="20"/>
          <w:szCs w:val="20"/>
          <w:lang w:val="es-ES_tradnl" w:eastAsia="es-ES"/>
        </w:rPr>
        <w:t xml:space="preserve">, Universidad Autónoma Benito Juárez de Oaxaca;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./0709/2019/</w:t>
      </w:r>
      <w:proofErr w:type="spellStart"/>
      <w:r w:rsidRPr="00BD2E99">
        <w:rPr>
          <w:rFonts w:ascii="Arial" w:eastAsia="MS Mincho" w:hAnsi="Arial" w:cs="Arial"/>
          <w:sz w:val="20"/>
          <w:szCs w:val="20"/>
          <w:lang w:val="es-ES_tradnl" w:eastAsia="es-ES"/>
        </w:rPr>
        <w:t>SICOM</w:t>
      </w:r>
      <w:proofErr w:type="spellEnd"/>
      <w:r w:rsidRPr="00BD2E99">
        <w:rPr>
          <w:rFonts w:ascii="Arial" w:eastAsia="MS Mincho" w:hAnsi="Arial" w:cs="Arial"/>
          <w:sz w:val="20"/>
          <w:szCs w:val="20"/>
          <w:lang w:val="es-ES_tradnl" w:eastAsia="es-ES"/>
        </w:rPr>
        <w:t xml:space="preserve">, Gubernatura;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./0711/2019/</w:t>
      </w:r>
      <w:proofErr w:type="spellStart"/>
      <w:r w:rsidRPr="00BD2E99">
        <w:rPr>
          <w:rFonts w:ascii="Arial" w:eastAsia="MS Mincho" w:hAnsi="Arial" w:cs="Arial"/>
          <w:sz w:val="20"/>
          <w:szCs w:val="20"/>
          <w:lang w:val="es-ES_tradnl" w:eastAsia="es-ES"/>
        </w:rPr>
        <w:t>SICOM</w:t>
      </w:r>
      <w:proofErr w:type="spellEnd"/>
      <w:r w:rsidRPr="00BD2E99">
        <w:rPr>
          <w:rFonts w:ascii="Arial" w:eastAsia="MS Mincho" w:hAnsi="Arial" w:cs="Arial"/>
          <w:sz w:val="20"/>
          <w:szCs w:val="20"/>
          <w:lang w:val="es-ES_tradnl" w:eastAsia="es-ES"/>
        </w:rPr>
        <w:t xml:space="preserve">, Secretaria del Medio Ambiente, Energías  y Desarrollo  Sustentable;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./0024/2020/</w:t>
      </w:r>
      <w:proofErr w:type="spellStart"/>
      <w:r w:rsidRPr="00BD2E99">
        <w:rPr>
          <w:rFonts w:ascii="Arial" w:eastAsia="MS Mincho" w:hAnsi="Arial" w:cs="Arial"/>
          <w:sz w:val="20"/>
          <w:szCs w:val="20"/>
          <w:lang w:val="es-ES_tradnl" w:eastAsia="es-ES"/>
        </w:rPr>
        <w:t>SICOM</w:t>
      </w:r>
      <w:proofErr w:type="spellEnd"/>
      <w:r w:rsidRPr="00BD2E99">
        <w:rPr>
          <w:rFonts w:ascii="Arial" w:eastAsia="MS Mincho" w:hAnsi="Arial" w:cs="Arial"/>
          <w:sz w:val="20"/>
          <w:szCs w:val="20"/>
          <w:lang w:val="es-ES_tradnl" w:eastAsia="es-ES"/>
        </w:rPr>
        <w:t xml:space="preserve">, H. Ayuntamiento de Santa María de Huatulco, de la ponencia de la Comisionada Mtra. María Antonieta Velásquez </w:t>
      </w:r>
      <w:proofErr w:type="spellStart"/>
      <w:r w:rsidRPr="00BD2E99">
        <w:rPr>
          <w:rFonts w:ascii="Arial" w:eastAsia="MS Mincho" w:hAnsi="Arial" w:cs="Arial"/>
          <w:sz w:val="20"/>
          <w:szCs w:val="20"/>
          <w:lang w:val="es-ES_tradnl" w:eastAsia="es-ES"/>
        </w:rPr>
        <w:t>Chagoya</w:t>
      </w:r>
      <w:proofErr w:type="spellEnd"/>
      <w:r w:rsidRPr="00BD2E99">
        <w:rPr>
          <w:rFonts w:ascii="Arial" w:eastAsia="MS Mincho" w:hAnsi="Arial" w:cs="Arial"/>
          <w:sz w:val="20"/>
          <w:szCs w:val="20"/>
          <w:lang w:val="es-ES_tradnl" w:eastAsia="es-ES"/>
        </w:rPr>
        <w:t>.</w:t>
      </w:r>
      <w:r w:rsidR="00C757BB">
        <w:rPr>
          <w:rFonts w:ascii="Arial" w:eastAsia="MS Mincho" w:hAnsi="Arial" w:cs="Arial"/>
          <w:sz w:val="20"/>
          <w:szCs w:val="20"/>
          <w:lang w:val="es-ES_tradnl" w:eastAsia="es-ES"/>
        </w:rPr>
        <w:t xml:space="preserve">- - - - - - - - - - - - - - - - - - - - - - - - - - - - - - - - - - - - - - - - - - - - - - - - - - - - - - - - - - - - - - </w:t>
      </w:r>
    </w:p>
    <w:p w:rsidR="00036549" w:rsidRPr="00BD2E99" w:rsidRDefault="00036549" w:rsidP="00036549">
      <w:pPr>
        <w:numPr>
          <w:ilvl w:val="0"/>
          <w:numId w:val="3"/>
        </w:numPr>
        <w:ind w:left="425" w:hanging="425"/>
        <w:contextualSpacing/>
        <w:jc w:val="both"/>
        <w:rPr>
          <w:rFonts w:ascii="Arial" w:eastAsia="Times New Roman" w:hAnsi="Arial" w:cs="Arial"/>
          <w:sz w:val="20"/>
          <w:szCs w:val="20"/>
          <w:lang w:val="es-ES_tradnl" w:eastAsia="es-ES"/>
        </w:rPr>
      </w:pPr>
      <w:r w:rsidRPr="00BD2E99">
        <w:rPr>
          <w:rFonts w:ascii="Arial" w:eastAsia="Times New Roman" w:hAnsi="Arial" w:cs="Arial"/>
          <w:sz w:val="20"/>
          <w:szCs w:val="20"/>
          <w:lang w:val="es-ES_tradnl" w:eastAsia="es-ES"/>
        </w:rPr>
        <w:t>Aprobación de los Proyectos de resolución de los recursos de revisión números</w:t>
      </w:r>
      <w:r w:rsidRPr="00BD2E99">
        <w:rPr>
          <w:rFonts w:ascii="Arial" w:eastAsia="MS Mincho" w:hAnsi="Arial" w:cs="Arial"/>
          <w:sz w:val="20"/>
          <w:szCs w:val="20"/>
          <w:lang w:val="es-ES_tradnl" w:eastAsia="es-ES"/>
        </w:rPr>
        <w:t xml:space="preserve">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./0490/2019/</w:t>
      </w:r>
      <w:proofErr w:type="spellStart"/>
      <w:r w:rsidRPr="00BD2E99">
        <w:rPr>
          <w:rFonts w:ascii="Arial" w:eastAsia="MS Mincho" w:hAnsi="Arial" w:cs="Arial"/>
          <w:sz w:val="20"/>
          <w:szCs w:val="20"/>
          <w:lang w:val="es-ES_tradnl" w:eastAsia="es-ES"/>
        </w:rPr>
        <w:t>SICOM</w:t>
      </w:r>
      <w:proofErr w:type="spellEnd"/>
      <w:r w:rsidRPr="00BD2E99">
        <w:rPr>
          <w:rFonts w:ascii="Arial" w:eastAsia="Times New Roman" w:hAnsi="Arial" w:cs="Arial"/>
          <w:sz w:val="20"/>
          <w:szCs w:val="20"/>
          <w:lang w:val="es-ES_tradnl" w:eastAsia="es-ES"/>
        </w:rPr>
        <w:t xml:space="preserve">, Comisión Estatal del Agua;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./0506/2019/</w:t>
      </w:r>
      <w:proofErr w:type="spellStart"/>
      <w:r w:rsidRPr="00BD2E99">
        <w:rPr>
          <w:rFonts w:ascii="Arial" w:eastAsia="MS Mincho" w:hAnsi="Arial" w:cs="Arial"/>
          <w:sz w:val="20"/>
          <w:szCs w:val="20"/>
          <w:lang w:val="es-ES_tradnl" w:eastAsia="es-ES"/>
        </w:rPr>
        <w:t>SICOM</w:t>
      </w:r>
      <w:proofErr w:type="spellEnd"/>
      <w:r w:rsidRPr="00BD2E99">
        <w:rPr>
          <w:rFonts w:ascii="Arial" w:eastAsia="MS Mincho" w:hAnsi="Arial" w:cs="Arial"/>
          <w:sz w:val="20"/>
          <w:szCs w:val="20"/>
          <w:lang w:val="es-ES_tradnl" w:eastAsia="es-ES"/>
        </w:rPr>
        <w:t xml:space="preserve">, Comisión Estatal del Agua,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./0514/2019/</w:t>
      </w:r>
      <w:proofErr w:type="spellStart"/>
      <w:r w:rsidRPr="00BD2E99">
        <w:rPr>
          <w:rFonts w:ascii="Arial" w:eastAsia="MS Mincho" w:hAnsi="Arial" w:cs="Arial"/>
          <w:sz w:val="20"/>
          <w:szCs w:val="20"/>
          <w:lang w:val="es-ES_tradnl" w:eastAsia="es-ES"/>
        </w:rPr>
        <w:t>SICOM</w:t>
      </w:r>
      <w:proofErr w:type="spellEnd"/>
      <w:r w:rsidRPr="00BD2E99">
        <w:rPr>
          <w:rFonts w:ascii="Arial" w:eastAsia="MS Mincho" w:hAnsi="Arial" w:cs="Arial"/>
          <w:sz w:val="20"/>
          <w:szCs w:val="20"/>
          <w:lang w:val="es-ES_tradnl" w:eastAsia="es-ES"/>
        </w:rPr>
        <w:t>, Servicios de Agua Potable y Alcantarillado de Oaxaca,</w:t>
      </w:r>
      <w:r w:rsidRPr="00BD2E99">
        <w:rPr>
          <w:rFonts w:ascii="Arial" w:eastAsia="Times New Roman" w:hAnsi="Arial" w:cs="Arial"/>
          <w:sz w:val="20"/>
          <w:szCs w:val="20"/>
          <w:lang w:val="es-ES_tradnl" w:eastAsia="es-ES"/>
        </w:rPr>
        <w:t xml:space="preserve"> de la ponencia del Comisionado Presidente Licenciado Fr</w:t>
      </w:r>
      <w:r w:rsidR="00C757BB">
        <w:rPr>
          <w:rFonts w:ascii="Arial" w:eastAsia="Times New Roman" w:hAnsi="Arial" w:cs="Arial"/>
          <w:sz w:val="20"/>
          <w:szCs w:val="20"/>
          <w:lang w:val="es-ES_tradnl" w:eastAsia="es-ES"/>
        </w:rPr>
        <w:t>ancisco Javier Álvarez Figueroa.</w:t>
      </w:r>
      <w:r w:rsidR="00C757BB">
        <w:rPr>
          <w:rFonts w:ascii="Arial" w:eastAsia="MS Mincho" w:hAnsi="Arial" w:cs="Arial"/>
          <w:sz w:val="20"/>
          <w:szCs w:val="20"/>
          <w:lang w:val="es-ES_tradnl" w:eastAsia="es-ES"/>
        </w:rPr>
        <w:t xml:space="preserve">- - - - - - - - - - - - - - - - - - - - - - - - - - - - - - - - - - - - - - - - - - - - - - - - - - - - - - - - - - - - - - </w:t>
      </w:r>
    </w:p>
    <w:p w:rsidR="00036549" w:rsidRPr="00BD2E99" w:rsidRDefault="00036549" w:rsidP="00036549">
      <w:pPr>
        <w:numPr>
          <w:ilvl w:val="0"/>
          <w:numId w:val="3"/>
        </w:numPr>
        <w:ind w:left="425" w:hanging="425"/>
        <w:contextualSpacing/>
        <w:jc w:val="both"/>
        <w:rPr>
          <w:rFonts w:ascii="Arial" w:eastAsia="Times New Roman" w:hAnsi="Arial" w:cs="Arial"/>
          <w:sz w:val="20"/>
          <w:szCs w:val="20"/>
          <w:lang w:val="es-ES_tradnl" w:eastAsia="es-ES"/>
        </w:rPr>
      </w:pPr>
      <w:r w:rsidRPr="00BD2E99">
        <w:rPr>
          <w:rFonts w:ascii="Arial" w:eastAsia="MS Mincho" w:hAnsi="Arial" w:cs="Arial"/>
          <w:sz w:val="20"/>
          <w:szCs w:val="20"/>
          <w:lang w:val="es-ES_tradnl" w:eastAsia="es-ES"/>
        </w:rPr>
        <w:t xml:space="preserve">Aprobación del Proyecto de resolución del recurso de revisión número </w:t>
      </w:r>
      <w:proofErr w:type="spellStart"/>
      <w:r w:rsidRPr="00BD2E99">
        <w:rPr>
          <w:rFonts w:ascii="Arial" w:eastAsia="MS Mincho" w:hAnsi="Arial" w:cs="Arial"/>
          <w:sz w:val="20"/>
          <w:szCs w:val="20"/>
          <w:lang w:val="es-ES_tradnl" w:eastAsia="es-ES"/>
        </w:rPr>
        <w:t>R.R.A.I</w:t>
      </w:r>
      <w:proofErr w:type="spellEnd"/>
      <w:r w:rsidRPr="00BD2E99">
        <w:rPr>
          <w:rFonts w:ascii="Arial" w:eastAsia="MS Mincho" w:hAnsi="Arial" w:cs="Arial"/>
          <w:sz w:val="20"/>
          <w:szCs w:val="20"/>
          <w:lang w:val="es-ES_tradnl" w:eastAsia="es-ES"/>
        </w:rPr>
        <w:t>./00124/2020/</w:t>
      </w:r>
      <w:proofErr w:type="spellStart"/>
      <w:r w:rsidRPr="00BD2E99">
        <w:rPr>
          <w:rFonts w:ascii="Arial" w:eastAsia="MS Mincho" w:hAnsi="Arial" w:cs="Arial"/>
          <w:sz w:val="20"/>
          <w:szCs w:val="20"/>
          <w:lang w:val="es-ES_tradnl" w:eastAsia="es-ES"/>
        </w:rPr>
        <w:t>SICOM</w:t>
      </w:r>
      <w:proofErr w:type="spellEnd"/>
      <w:r w:rsidRPr="00BD2E99">
        <w:rPr>
          <w:rFonts w:ascii="Arial" w:eastAsia="MS Mincho" w:hAnsi="Arial" w:cs="Arial"/>
          <w:sz w:val="20"/>
          <w:szCs w:val="20"/>
          <w:lang w:val="es-ES_tradnl" w:eastAsia="es-ES"/>
        </w:rPr>
        <w:t>, Secretaría de Finanzas del Gobierno del Estado de Oaxaca, de la ponencia del Comisionado Licenciado Fernando Rodolfo Gómez Cuevas</w:t>
      </w:r>
      <w:r w:rsidR="00C757BB">
        <w:rPr>
          <w:rFonts w:ascii="Arial" w:eastAsia="MS Mincho" w:hAnsi="Arial" w:cs="Arial"/>
          <w:sz w:val="20"/>
          <w:szCs w:val="20"/>
          <w:lang w:val="es-ES_tradnl" w:eastAsia="es-ES"/>
        </w:rPr>
        <w:t xml:space="preserve">.- - - - - - - - - - - - - - - - </w:t>
      </w:r>
    </w:p>
    <w:p w:rsidR="00036549" w:rsidRPr="00BD2E99" w:rsidRDefault="00036549" w:rsidP="00036549">
      <w:pPr>
        <w:numPr>
          <w:ilvl w:val="0"/>
          <w:numId w:val="3"/>
        </w:numPr>
        <w:ind w:left="425" w:hanging="425"/>
        <w:contextualSpacing/>
        <w:jc w:val="both"/>
        <w:rPr>
          <w:rFonts w:ascii="Arial" w:eastAsia="Times New Roman" w:hAnsi="Arial" w:cs="Arial"/>
          <w:sz w:val="20"/>
          <w:szCs w:val="20"/>
          <w:lang w:val="es-ES_tradnl" w:eastAsia="es-ES"/>
        </w:rPr>
      </w:pPr>
      <w:r w:rsidRPr="00BD2E99">
        <w:rPr>
          <w:rFonts w:ascii="Arial" w:eastAsia="Times New Roman" w:hAnsi="Arial" w:cs="Arial"/>
          <w:sz w:val="20"/>
          <w:szCs w:val="20"/>
          <w:lang w:val="es-ES_tradnl" w:eastAsia="es-ES"/>
        </w:rPr>
        <w:t xml:space="preserve">Aprobación del dictamen que emite la Dirección de Asuntos Jurídicos del Instituto de Acceso a la Información Pública y Protección de Datos Personales, para la desincorporación  del Sujeto Obligado </w:t>
      </w:r>
      <w:r>
        <w:rPr>
          <w:rFonts w:ascii="Arial" w:eastAsia="Times New Roman" w:hAnsi="Arial" w:cs="Arial"/>
          <w:sz w:val="20"/>
          <w:szCs w:val="20"/>
          <w:lang w:val="es-ES_tradnl" w:eastAsia="es-ES"/>
        </w:rPr>
        <w:t>“</w:t>
      </w:r>
      <w:r w:rsidRPr="00BD2E99">
        <w:rPr>
          <w:rFonts w:ascii="Arial" w:eastAsia="Times New Roman" w:hAnsi="Arial" w:cs="Arial"/>
          <w:sz w:val="20"/>
          <w:szCs w:val="20"/>
          <w:lang w:val="es-ES_tradnl" w:eastAsia="es-ES"/>
        </w:rPr>
        <w:t>Régimen Estatal de Protección Social  en Salud  del Estado  de Oaxaca</w:t>
      </w:r>
      <w:r>
        <w:rPr>
          <w:rFonts w:ascii="Arial" w:eastAsia="Times New Roman" w:hAnsi="Arial" w:cs="Arial"/>
          <w:sz w:val="20"/>
          <w:szCs w:val="20"/>
          <w:lang w:val="es-ES_tradnl" w:eastAsia="es-ES"/>
        </w:rPr>
        <w:t>”</w:t>
      </w:r>
      <w:r w:rsidRPr="00BD2E99">
        <w:rPr>
          <w:rFonts w:ascii="Arial" w:eastAsia="Times New Roman" w:hAnsi="Arial" w:cs="Arial"/>
          <w:sz w:val="20"/>
          <w:szCs w:val="20"/>
          <w:lang w:val="es-ES_tradnl" w:eastAsia="es-ES"/>
        </w:rPr>
        <w:t>, del padrón  de Sujetos Obligad</w:t>
      </w:r>
      <w:r w:rsidR="00C757BB">
        <w:rPr>
          <w:rFonts w:ascii="Arial" w:eastAsia="Times New Roman" w:hAnsi="Arial" w:cs="Arial"/>
          <w:sz w:val="20"/>
          <w:szCs w:val="20"/>
          <w:lang w:val="es-ES_tradnl" w:eastAsia="es-ES"/>
        </w:rPr>
        <w:t>os  de la Entidad.-</w:t>
      </w:r>
      <w:r w:rsidR="00C757BB" w:rsidRPr="00C757BB">
        <w:rPr>
          <w:rFonts w:ascii="Arial" w:eastAsia="MS Mincho" w:hAnsi="Arial" w:cs="Arial"/>
          <w:sz w:val="20"/>
          <w:szCs w:val="20"/>
          <w:lang w:val="es-ES_tradnl" w:eastAsia="es-ES"/>
        </w:rPr>
        <w:t xml:space="preserve"> </w:t>
      </w:r>
      <w:r w:rsidR="00C757BB">
        <w:rPr>
          <w:rFonts w:ascii="Arial" w:eastAsia="MS Mincho" w:hAnsi="Arial" w:cs="Arial"/>
          <w:sz w:val="20"/>
          <w:szCs w:val="20"/>
          <w:lang w:val="es-ES_tradnl" w:eastAsia="es-ES"/>
        </w:rPr>
        <w:t xml:space="preserve">- - - - - - - - - - - - - - - - - - - - - - - - - - - - - - - - - - - - - - - - - - </w:t>
      </w:r>
    </w:p>
    <w:p w:rsidR="00036549" w:rsidRPr="00BD2E99" w:rsidRDefault="00036549" w:rsidP="00036549">
      <w:pPr>
        <w:numPr>
          <w:ilvl w:val="0"/>
          <w:numId w:val="3"/>
        </w:numPr>
        <w:ind w:left="425" w:hanging="425"/>
        <w:contextualSpacing/>
        <w:jc w:val="both"/>
        <w:rPr>
          <w:rFonts w:ascii="Arial" w:eastAsia="Times New Roman" w:hAnsi="Arial" w:cs="Arial"/>
          <w:sz w:val="20"/>
          <w:szCs w:val="20"/>
          <w:lang w:val="es-ES_tradnl" w:eastAsia="es-ES"/>
        </w:rPr>
      </w:pPr>
      <w:r w:rsidRPr="00BD2E99">
        <w:rPr>
          <w:rFonts w:ascii="Arial" w:eastAsia="Times New Roman" w:hAnsi="Arial" w:cs="Arial"/>
          <w:sz w:val="20"/>
          <w:szCs w:val="20"/>
          <w:lang w:val="es-ES_tradnl" w:eastAsia="es-ES"/>
        </w:rPr>
        <w:t xml:space="preserve">Aprobación del dictamen que emite la Dirección de Asuntos Jurídicos del Instituto de Acceso a la Información Pública y Protección de Datos Personales, sobre la procedencia de la desincorporación de la </w:t>
      </w:r>
      <w:r>
        <w:rPr>
          <w:rFonts w:ascii="Arial" w:eastAsia="Times New Roman" w:hAnsi="Arial" w:cs="Arial"/>
          <w:sz w:val="20"/>
          <w:szCs w:val="20"/>
          <w:lang w:val="es-ES_tradnl" w:eastAsia="es-ES"/>
        </w:rPr>
        <w:t>“</w:t>
      </w:r>
      <w:r w:rsidRPr="00BD2E99">
        <w:rPr>
          <w:rFonts w:ascii="Arial" w:eastAsia="Times New Roman" w:hAnsi="Arial" w:cs="Arial"/>
          <w:sz w:val="20"/>
          <w:szCs w:val="20"/>
          <w:lang w:val="es-ES_tradnl" w:eastAsia="es-ES"/>
        </w:rPr>
        <w:t>Secretaría de Desarrollo Social y Humano</w:t>
      </w:r>
      <w:r>
        <w:rPr>
          <w:rFonts w:ascii="Arial" w:eastAsia="Times New Roman" w:hAnsi="Arial" w:cs="Arial"/>
          <w:sz w:val="20"/>
          <w:szCs w:val="20"/>
          <w:lang w:val="es-ES_tradnl" w:eastAsia="es-ES"/>
        </w:rPr>
        <w:t>”</w:t>
      </w:r>
      <w:r w:rsidRPr="00BD2E99">
        <w:rPr>
          <w:rFonts w:ascii="Arial" w:eastAsia="Times New Roman" w:hAnsi="Arial" w:cs="Arial"/>
          <w:sz w:val="20"/>
          <w:szCs w:val="20"/>
          <w:lang w:val="es-ES_tradnl" w:eastAsia="es-ES"/>
        </w:rPr>
        <w:t xml:space="preserve"> e </w:t>
      </w:r>
      <w:r>
        <w:rPr>
          <w:rFonts w:ascii="Arial" w:eastAsia="Times New Roman" w:hAnsi="Arial" w:cs="Arial"/>
          <w:sz w:val="20"/>
          <w:szCs w:val="20"/>
          <w:lang w:val="es-ES_tradnl" w:eastAsia="es-ES"/>
        </w:rPr>
        <w:t>i</w:t>
      </w:r>
      <w:r w:rsidRPr="00BD2E99">
        <w:rPr>
          <w:rFonts w:ascii="Arial" w:eastAsia="Times New Roman" w:hAnsi="Arial" w:cs="Arial"/>
          <w:sz w:val="20"/>
          <w:szCs w:val="20"/>
          <w:lang w:val="es-ES_tradnl" w:eastAsia="es-ES"/>
        </w:rPr>
        <w:t xml:space="preserve">ncorporación de la </w:t>
      </w:r>
      <w:r>
        <w:rPr>
          <w:rFonts w:ascii="Arial" w:eastAsia="Times New Roman" w:hAnsi="Arial" w:cs="Arial"/>
          <w:sz w:val="20"/>
          <w:szCs w:val="20"/>
          <w:lang w:val="es-ES_tradnl" w:eastAsia="es-ES"/>
        </w:rPr>
        <w:t>“</w:t>
      </w:r>
      <w:r w:rsidRPr="00BD2E99">
        <w:rPr>
          <w:rFonts w:ascii="Arial" w:eastAsia="Times New Roman" w:hAnsi="Arial" w:cs="Arial"/>
          <w:sz w:val="20"/>
          <w:szCs w:val="20"/>
          <w:lang w:val="es-ES_tradnl" w:eastAsia="es-ES"/>
        </w:rPr>
        <w:t>Secretaría de Bienestar del Estado de Oaxaca</w:t>
      </w:r>
      <w:r>
        <w:rPr>
          <w:rFonts w:ascii="Arial" w:eastAsia="Times New Roman" w:hAnsi="Arial" w:cs="Arial"/>
          <w:sz w:val="20"/>
          <w:szCs w:val="20"/>
          <w:lang w:val="es-ES_tradnl" w:eastAsia="es-ES"/>
        </w:rPr>
        <w:t>”</w:t>
      </w:r>
      <w:r w:rsidRPr="00BD2E99">
        <w:rPr>
          <w:rFonts w:ascii="Arial" w:eastAsia="Times New Roman" w:hAnsi="Arial" w:cs="Arial"/>
          <w:sz w:val="20"/>
          <w:szCs w:val="20"/>
          <w:lang w:val="es-ES_tradnl" w:eastAsia="es-ES"/>
        </w:rPr>
        <w:t xml:space="preserve"> al padrón del Sujetos Obligados de la Entidad. </w:t>
      </w:r>
    </w:p>
    <w:p w:rsidR="00036549" w:rsidRDefault="00036549" w:rsidP="00036549">
      <w:pPr>
        <w:numPr>
          <w:ilvl w:val="0"/>
          <w:numId w:val="3"/>
        </w:numPr>
        <w:ind w:left="425" w:hanging="425"/>
        <w:contextualSpacing/>
        <w:jc w:val="both"/>
        <w:rPr>
          <w:rFonts w:ascii="Arial" w:eastAsia="Times New Roman" w:hAnsi="Arial" w:cs="Arial"/>
          <w:sz w:val="20"/>
          <w:szCs w:val="20"/>
          <w:lang w:val="es-ES_tradnl" w:eastAsia="es-ES"/>
        </w:rPr>
      </w:pPr>
      <w:r w:rsidRPr="00BD2E99">
        <w:rPr>
          <w:rFonts w:ascii="Arial" w:eastAsia="Times New Roman" w:hAnsi="Arial" w:cs="Arial"/>
          <w:sz w:val="20"/>
          <w:szCs w:val="20"/>
          <w:lang w:val="es-ES_tradnl" w:eastAsia="es-ES"/>
        </w:rPr>
        <w:t>Aprobación del dictamen que emite la Dirección de Asuntos Jurídicos del Instituto de Acceso a la Información Pública y Protección de Datos Personales, sobre la procedencia  o no de la desincorporación</w:t>
      </w:r>
      <w:r>
        <w:rPr>
          <w:rFonts w:ascii="Arial" w:eastAsia="Times New Roman" w:hAnsi="Arial" w:cs="Arial"/>
          <w:sz w:val="20"/>
          <w:szCs w:val="20"/>
          <w:lang w:val="es-ES_tradnl" w:eastAsia="es-ES"/>
        </w:rPr>
        <w:t xml:space="preserve"> </w:t>
      </w:r>
      <w:r w:rsidRPr="00BD2E99">
        <w:rPr>
          <w:rFonts w:ascii="Arial" w:eastAsia="Times New Roman" w:hAnsi="Arial" w:cs="Arial"/>
          <w:sz w:val="20"/>
          <w:szCs w:val="20"/>
          <w:lang w:val="es-ES_tradnl" w:eastAsia="es-ES"/>
        </w:rPr>
        <w:t xml:space="preserve">de la </w:t>
      </w:r>
      <w:r>
        <w:rPr>
          <w:rFonts w:ascii="Arial" w:eastAsia="Times New Roman" w:hAnsi="Arial" w:cs="Arial"/>
          <w:sz w:val="20"/>
          <w:szCs w:val="20"/>
          <w:lang w:val="es-ES_tradnl" w:eastAsia="es-ES"/>
        </w:rPr>
        <w:t>“</w:t>
      </w:r>
      <w:r w:rsidRPr="00BD2E99">
        <w:rPr>
          <w:rFonts w:ascii="Arial" w:eastAsia="Times New Roman" w:hAnsi="Arial" w:cs="Arial"/>
          <w:sz w:val="20"/>
          <w:szCs w:val="20"/>
          <w:lang w:val="es-ES_tradnl" w:eastAsia="es-ES"/>
        </w:rPr>
        <w:t xml:space="preserve">Coordinación General de Enlace  Federal  </w:t>
      </w:r>
      <w:r>
        <w:rPr>
          <w:rFonts w:ascii="Arial" w:eastAsia="Times New Roman" w:hAnsi="Arial" w:cs="Arial"/>
          <w:sz w:val="20"/>
          <w:szCs w:val="20"/>
          <w:lang w:val="es-ES_tradnl" w:eastAsia="es-ES"/>
        </w:rPr>
        <w:t>y</w:t>
      </w:r>
      <w:r w:rsidRPr="00BD2E99">
        <w:rPr>
          <w:rFonts w:ascii="Arial" w:eastAsia="Times New Roman" w:hAnsi="Arial" w:cs="Arial"/>
          <w:sz w:val="20"/>
          <w:szCs w:val="20"/>
          <w:lang w:val="es-ES_tradnl" w:eastAsia="es-ES"/>
        </w:rPr>
        <w:t xml:space="preserve"> Relaciones  Internacionales</w:t>
      </w:r>
      <w:r>
        <w:rPr>
          <w:rFonts w:ascii="Arial" w:eastAsia="Times New Roman" w:hAnsi="Arial" w:cs="Arial"/>
          <w:sz w:val="20"/>
          <w:szCs w:val="20"/>
          <w:lang w:val="es-ES_tradnl" w:eastAsia="es-ES"/>
        </w:rPr>
        <w:t>”</w:t>
      </w:r>
      <w:r w:rsidRPr="00BD2E99">
        <w:rPr>
          <w:rFonts w:ascii="Arial" w:eastAsia="Times New Roman" w:hAnsi="Arial" w:cs="Arial"/>
          <w:sz w:val="20"/>
          <w:szCs w:val="20"/>
          <w:lang w:val="es-ES_tradnl" w:eastAsia="es-ES"/>
        </w:rPr>
        <w:t xml:space="preserve">; la incorporación de la </w:t>
      </w:r>
      <w:r>
        <w:rPr>
          <w:rFonts w:ascii="Arial" w:eastAsia="Times New Roman" w:hAnsi="Arial" w:cs="Arial"/>
          <w:sz w:val="20"/>
          <w:szCs w:val="20"/>
          <w:lang w:val="es-ES_tradnl" w:eastAsia="es-ES"/>
        </w:rPr>
        <w:t>“</w:t>
      </w:r>
      <w:r w:rsidRPr="00BD2E99">
        <w:rPr>
          <w:rFonts w:ascii="Arial" w:eastAsia="Times New Roman" w:hAnsi="Arial" w:cs="Arial"/>
          <w:sz w:val="20"/>
          <w:szCs w:val="20"/>
          <w:lang w:val="es-ES_tradnl" w:eastAsia="es-ES"/>
        </w:rPr>
        <w:t>Coordinación  General de Enlace Federal</w:t>
      </w:r>
      <w:r>
        <w:rPr>
          <w:rFonts w:ascii="Arial" w:eastAsia="Times New Roman" w:hAnsi="Arial" w:cs="Arial"/>
          <w:sz w:val="20"/>
          <w:szCs w:val="20"/>
          <w:lang w:val="es-ES_tradnl" w:eastAsia="es-ES"/>
        </w:rPr>
        <w:t>”</w:t>
      </w:r>
      <w:r w:rsidRPr="00BD2E99">
        <w:rPr>
          <w:rFonts w:ascii="Arial" w:eastAsia="Times New Roman" w:hAnsi="Arial" w:cs="Arial"/>
          <w:sz w:val="20"/>
          <w:szCs w:val="20"/>
          <w:lang w:val="es-ES_tradnl" w:eastAsia="es-ES"/>
        </w:rPr>
        <w:t xml:space="preserve">; </w:t>
      </w:r>
      <w:r>
        <w:rPr>
          <w:rFonts w:ascii="Arial" w:eastAsia="Times New Roman" w:hAnsi="Arial" w:cs="Arial"/>
          <w:sz w:val="20"/>
          <w:szCs w:val="20"/>
          <w:lang w:val="es-ES_tradnl" w:eastAsia="es-ES"/>
        </w:rPr>
        <w:t>y</w:t>
      </w:r>
      <w:r w:rsidRPr="00BD2E99">
        <w:rPr>
          <w:rFonts w:ascii="Arial" w:eastAsia="Times New Roman" w:hAnsi="Arial" w:cs="Arial"/>
          <w:sz w:val="20"/>
          <w:szCs w:val="20"/>
          <w:lang w:val="es-ES_tradnl" w:eastAsia="es-ES"/>
        </w:rPr>
        <w:t xml:space="preserve">,  la  </w:t>
      </w:r>
      <w:r w:rsidRPr="00BD2E99">
        <w:rPr>
          <w:rFonts w:ascii="Arial" w:eastAsia="Times New Roman" w:hAnsi="Arial" w:cs="Arial"/>
          <w:sz w:val="20"/>
          <w:szCs w:val="20"/>
          <w:lang w:val="es-ES_tradnl" w:eastAsia="es-ES"/>
        </w:rPr>
        <w:lastRenderedPageBreak/>
        <w:t xml:space="preserve">incorporación de la </w:t>
      </w:r>
      <w:r>
        <w:rPr>
          <w:rFonts w:ascii="Arial" w:eastAsia="Times New Roman" w:hAnsi="Arial" w:cs="Arial"/>
          <w:sz w:val="20"/>
          <w:szCs w:val="20"/>
          <w:lang w:val="es-ES_tradnl" w:eastAsia="es-ES"/>
        </w:rPr>
        <w:t>“</w:t>
      </w:r>
      <w:r w:rsidRPr="00BD2E99">
        <w:rPr>
          <w:rFonts w:ascii="Arial" w:eastAsia="Times New Roman" w:hAnsi="Arial" w:cs="Arial"/>
          <w:sz w:val="20"/>
          <w:szCs w:val="20"/>
          <w:lang w:val="es-ES_tradnl" w:eastAsia="es-ES"/>
        </w:rPr>
        <w:t>Coordinación General de Relaciones Internacionales</w:t>
      </w:r>
      <w:r>
        <w:rPr>
          <w:rFonts w:ascii="Arial" w:eastAsia="Times New Roman" w:hAnsi="Arial" w:cs="Arial"/>
          <w:sz w:val="20"/>
          <w:szCs w:val="20"/>
          <w:lang w:val="es-ES_tradnl" w:eastAsia="es-ES"/>
        </w:rPr>
        <w:t>”</w:t>
      </w:r>
      <w:r w:rsidRPr="00BD2E99">
        <w:rPr>
          <w:rFonts w:ascii="Arial" w:eastAsia="Times New Roman" w:hAnsi="Arial" w:cs="Arial"/>
          <w:sz w:val="20"/>
          <w:szCs w:val="20"/>
          <w:lang w:val="es-ES_tradnl" w:eastAsia="es-ES"/>
        </w:rPr>
        <w:t xml:space="preserve"> al padrón  del Sujetos Obligado</w:t>
      </w:r>
      <w:r w:rsidR="00C757BB">
        <w:rPr>
          <w:rFonts w:ascii="Arial" w:eastAsia="Times New Roman" w:hAnsi="Arial" w:cs="Arial"/>
          <w:sz w:val="20"/>
          <w:szCs w:val="20"/>
          <w:lang w:val="es-ES_tradnl" w:eastAsia="es-ES"/>
        </w:rPr>
        <w:t xml:space="preserve">s.- </w:t>
      </w:r>
      <w:r w:rsidR="00C757BB">
        <w:rPr>
          <w:rFonts w:ascii="Arial" w:eastAsia="MS Mincho" w:hAnsi="Arial" w:cs="Arial"/>
          <w:sz w:val="20"/>
          <w:szCs w:val="20"/>
          <w:lang w:val="es-ES_tradnl" w:eastAsia="es-ES"/>
        </w:rPr>
        <w:t xml:space="preserve">- - - - - - - - - - - - - - - - - - - - - - - - - - - - - - - - - - - - - - - - - - - - - - - - - - - - - - - - - - - - </w:t>
      </w:r>
    </w:p>
    <w:p w:rsidR="00036549" w:rsidRPr="00716138" w:rsidRDefault="00036549" w:rsidP="00036549">
      <w:pPr>
        <w:numPr>
          <w:ilvl w:val="0"/>
          <w:numId w:val="3"/>
        </w:numPr>
        <w:ind w:left="425" w:hanging="425"/>
        <w:contextualSpacing/>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Aprobación del dictamen que emite la Dirección de Asuntos Jurídicos del </w:t>
      </w:r>
      <w:r w:rsidRPr="00BD2E99">
        <w:rPr>
          <w:rFonts w:ascii="Arial" w:eastAsia="Times New Roman" w:hAnsi="Arial" w:cs="Arial"/>
          <w:sz w:val="20"/>
          <w:szCs w:val="20"/>
          <w:lang w:val="es-ES_tradnl" w:eastAsia="es-ES"/>
        </w:rPr>
        <w:t>Instituto de Acceso a la Información Pública y Protección de Datos Personales</w:t>
      </w:r>
      <w:r>
        <w:rPr>
          <w:rFonts w:ascii="Arial" w:eastAsia="Times New Roman" w:hAnsi="Arial" w:cs="Arial"/>
          <w:sz w:val="20"/>
          <w:szCs w:val="20"/>
          <w:lang w:val="es-ES_tradnl" w:eastAsia="es-ES"/>
        </w:rPr>
        <w:t>, para la validación por el Consejo General, de las modificaciones a las Tablas de Aplicabilidad Integrales, relativas a las obligaciones de transparencia comunes, específicas, adicionales y locales, de los Sujetos Obligados Universidad Autónoma Benito Juárez de Oaxaca e Instituto de Cultura Física y Deporte de Oaxaca.-</w:t>
      </w:r>
      <w:r w:rsidR="00C757BB" w:rsidRPr="00C757BB">
        <w:rPr>
          <w:rFonts w:ascii="Arial" w:eastAsia="MS Mincho" w:hAnsi="Arial" w:cs="Arial"/>
          <w:sz w:val="20"/>
          <w:szCs w:val="20"/>
          <w:lang w:val="es-ES_tradnl" w:eastAsia="es-ES"/>
        </w:rPr>
        <w:t xml:space="preserve"> </w:t>
      </w:r>
      <w:r w:rsidR="00C757BB">
        <w:rPr>
          <w:rFonts w:ascii="Arial" w:eastAsia="MS Mincho" w:hAnsi="Arial" w:cs="Arial"/>
          <w:sz w:val="20"/>
          <w:szCs w:val="20"/>
          <w:lang w:val="es-ES_tradnl" w:eastAsia="es-ES"/>
        </w:rPr>
        <w:t xml:space="preserve">- - - - - - - - - - - - - - - - - - - - - - - - - - - - - - - - - - - - - - - - - - - - - - - - - - - - - - </w:t>
      </w:r>
    </w:p>
    <w:p w:rsidR="00036549" w:rsidRPr="00BD2E99" w:rsidRDefault="00036549" w:rsidP="00036549">
      <w:pPr>
        <w:numPr>
          <w:ilvl w:val="0"/>
          <w:numId w:val="3"/>
        </w:numPr>
        <w:ind w:left="425" w:hanging="425"/>
        <w:contextualSpacing/>
        <w:jc w:val="both"/>
        <w:rPr>
          <w:rFonts w:ascii="Arial" w:eastAsia="Times New Roman" w:hAnsi="Arial" w:cs="Arial"/>
          <w:sz w:val="20"/>
          <w:szCs w:val="20"/>
          <w:lang w:val="es-ES_tradnl" w:eastAsia="es-ES"/>
        </w:rPr>
      </w:pPr>
      <w:r w:rsidRPr="00BD2E99">
        <w:rPr>
          <w:rFonts w:ascii="Arial" w:eastAsia="Times New Roman" w:hAnsi="Arial" w:cs="Arial"/>
          <w:sz w:val="20"/>
          <w:szCs w:val="20"/>
          <w:lang w:val="es-ES_tradnl" w:eastAsia="es-ES"/>
        </w:rPr>
        <w:t xml:space="preserve">Aprobación del acuerdo del Consejo General del Instituto de Acceso a la Información Pública y Protección de Datos Personales del Estado de Oaxaca, mediante el cual se aprueban tres </w:t>
      </w:r>
      <w:r>
        <w:rPr>
          <w:rFonts w:ascii="Arial" w:eastAsia="Times New Roman" w:hAnsi="Arial" w:cs="Arial"/>
          <w:sz w:val="20"/>
          <w:szCs w:val="20"/>
          <w:lang w:val="es-ES_tradnl" w:eastAsia="es-ES"/>
        </w:rPr>
        <w:t xml:space="preserve">acuerdos de cumplimiento con los resultados </w:t>
      </w:r>
      <w:r w:rsidRPr="00BD2E99">
        <w:rPr>
          <w:rFonts w:ascii="Arial" w:eastAsia="Times New Roman" w:hAnsi="Arial" w:cs="Arial"/>
          <w:sz w:val="20"/>
          <w:szCs w:val="20"/>
          <w:lang w:val="es-ES_tradnl" w:eastAsia="es-ES"/>
        </w:rPr>
        <w:t xml:space="preserve">de la </w:t>
      </w:r>
      <w:r w:rsidRPr="00BD2E99">
        <w:rPr>
          <w:rFonts w:ascii="Arial" w:eastAsia="Times New Roman" w:hAnsi="Arial" w:cs="Arial"/>
          <w:color w:val="000000" w:themeColor="text1"/>
          <w:sz w:val="20"/>
          <w:szCs w:val="20"/>
          <w:lang w:val="es-ES_tradnl" w:eastAsia="es-ES"/>
        </w:rPr>
        <w:t xml:space="preserve">Primera Verificación Virtual 2019 </w:t>
      </w:r>
      <w:r w:rsidRPr="00BD2E99">
        <w:rPr>
          <w:rFonts w:ascii="Arial" w:eastAsia="Times New Roman" w:hAnsi="Arial" w:cs="Arial"/>
          <w:sz w:val="20"/>
          <w:szCs w:val="20"/>
          <w:lang w:val="es-ES_tradnl" w:eastAsia="es-ES"/>
        </w:rPr>
        <w:t xml:space="preserve">de las obligaciones de transparencia, que emite la Dirección de Comunicación, Capacitación, Evaluación, Archivo y Datos Personales, de los siguientes </w:t>
      </w:r>
      <w:r>
        <w:rPr>
          <w:rFonts w:ascii="Arial" w:eastAsia="Times New Roman" w:hAnsi="Arial" w:cs="Arial"/>
          <w:sz w:val="20"/>
          <w:szCs w:val="20"/>
          <w:lang w:val="es-ES_tradnl" w:eastAsia="es-ES"/>
        </w:rPr>
        <w:t>S</w:t>
      </w:r>
      <w:r w:rsidRPr="00BD2E99">
        <w:rPr>
          <w:rFonts w:ascii="Arial" w:eastAsia="Times New Roman" w:hAnsi="Arial" w:cs="Arial"/>
          <w:sz w:val="20"/>
          <w:szCs w:val="20"/>
          <w:lang w:val="es-ES_tradnl" w:eastAsia="es-ES"/>
        </w:rPr>
        <w:t xml:space="preserve">ujetos </w:t>
      </w:r>
      <w:r>
        <w:rPr>
          <w:rFonts w:ascii="Arial" w:eastAsia="Times New Roman" w:hAnsi="Arial" w:cs="Arial"/>
          <w:sz w:val="20"/>
          <w:szCs w:val="20"/>
          <w:lang w:val="es-ES_tradnl" w:eastAsia="es-ES"/>
        </w:rPr>
        <w:t>O</w:t>
      </w:r>
      <w:r w:rsidRPr="00BD2E99">
        <w:rPr>
          <w:rFonts w:ascii="Arial" w:eastAsia="Times New Roman" w:hAnsi="Arial" w:cs="Arial"/>
          <w:sz w:val="20"/>
          <w:szCs w:val="20"/>
          <w:lang w:val="es-ES_tradnl" w:eastAsia="es-ES"/>
        </w:rPr>
        <w:t>bligados; Secretaría de las Culturas y Artes de Oaxaca;</w:t>
      </w:r>
      <w:r>
        <w:rPr>
          <w:rFonts w:ascii="Arial" w:eastAsia="Times New Roman" w:hAnsi="Arial" w:cs="Arial"/>
          <w:sz w:val="20"/>
          <w:szCs w:val="20"/>
          <w:lang w:val="es-ES_tradnl" w:eastAsia="es-ES"/>
        </w:rPr>
        <w:t xml:space="preserve"> Secretaria de Salud</w:t>
      </w:r>
      <w:r w:rsidRPr="00BD2E99">
        <w:rPr>
          <w:rFonts w:ascii="Arial" w:eastAsia="Times New Roman" w:hAnsi="Arial" w:cs="Arial"/>
          <w:sz w:val="20"/>
          <w:szCs w:val="20"/>
          <w:lang w:val="es-ES_tradnl" w:eastAsia="es-ES"/>
        </w:rPr>
        <w:t xml:space="preserve"> y Servicios de Salud del Estado de Oaxaca; </w:t>
      </w:r>
      <w:r>
        <w:rPr>
          <w:rFonts w:ascii="Arial" w:eastAsia="Times New Roman" w:hAnsi="Arial" w:cs="Arial"/>
          <w:sz w:val="20"/>
          <w:szCs w:val="20"/>
          <w:lang w:val="es-ES_tradnl" w:eastAsia="es-ES"/>
        </w:rPr>
        <w:t xml:space="preserve">y </w:t>
      </w:r>
      <w:r w:rsidRPr="00BD2E99">
        <w:rPr>
          <w:rFonts w:ascii="Arial" w:eastAsia="Times New Roman" w:hAnsi="Arial" w:cs="Arial"/>
          <w:sz w:val="20"/>
          <w:szCs w:val="20"/>
          <w:lang w:val="es-ES_tradnl" w:eastAsia="es-ES"/>
        </w:rPr>
        <w:t>Partid</w:t>
      </w:r>
      <w:r w:rsidR="00C757BB">
        <w:rPr>
          <w:rFonts w:ascii="Arial" w:eastAsia="Times New Roman" w:hAnsi="Arial" w:cs="Arial"/>
          <w:sz w:val="20"/>
          <w:szCs w:val="20"/>
          <w:lang w:val="es-ES_tradnl" w:eastAsia="es-ES"/>
        </w:rPr>
        <w:t xml:space="preserve">o Revolucionario Institucional.- </w:t>
      </w:r>
      <w:r w:rsidR="00C757BB">
        <w:rPr>
          <w:rFonts w:ascii="Arial" w:eastAsia="MS Mincho" w:hAnsi="Arial" w:cs="Arial"/>
          <w:sz w:val="20"/>
          <w:szCs w:val="20"/>
          <w:lang w:val="es-ES_tradnl" w:eastAsia="es-ES"/>
        </w:rPr>
        <w:t xml:space="preserve">- - - - - - - - - - - - - - - - - - - - - - - - - - - - - - - - - - - - - - - - - - </w:t>
      </w:r>
    </w:p>
    <w:p w:rsidR="00036549" w:rsidRPr="00CE6216" w:rsidRDefault="00036549" w:rsidP="00036549">
      <w:pPr>
        <w:numPr>
          <w:ilvl w:val="0"/>
          <w:numId w:val="3"/>
        </w:numPr>
        <w:ind w:left="425" w:hanging="425"/>
        <w:contextualSpacing/>
        <w:jc w:val="both"/>
        <w:rPr>
          <w:rFonts w:ascii="Arial" w:eastAsia="Times New Roman" w:hAnsi="Arial" w:cs="Arial"/>
          <w:sz w:val="20"/>
          <w:szCs w:val="20"/>
          <w:lang w:val="es-ES_tradnl" w:eastAsia="es-ES"/>
        </w:rPr>
      </w:pPr>
      <w:r w:rsidRPr="00BD2E99">
        <w:rPr>
          <w:rFonts w:ascii="Arial" w:eastAsia="Times New Roman" w:hAnsi="Arial" w:cs="Arial"/>
          <w:sz w:val="20"/>
          <w:szCs w:val="20"/>
          <w:lang w:val="es-ES_tradnl" w:eastAsia="es-ES"/>
        </w:rPr>
        <w:t xml:space="preserve">Aprobación del acuerdo del Consejo General del Instituto de Acceso a la Información Pública y Protección de Datos Personales del Estado de Oaxaca, mediante el cual aprueban </w:t>
      </w:r>
      <w:r>
        <w:rPr>
          <w:rFonts w:ascii="Arial" w:eastAsia="Times New Roman" w:hAnsi="Arial" w:cs="Arial"/>
          <w:sz w:val="20"/>
          <w:szCs w:val="20"/>
          <w:lang w:val="es-ES_tradnl" w:eastAsia="es-ES"/>
        </w:rPr>
        <w:t xml:space="preserve">cinco acuerdos </w:t>
      </w:r>
      <w:r w:rsidRPr="00BD2E99">
        <w:rPr>
          <w:rFonts w:ascii="Arial" w:eastAsia="Times New Roman" w:hAnsi="Arial" w:cs="Arial"/>
          <w:sz w:val="20"/>
          <w:szCs w:val="20"/>
          <w:lang w:val="es-ES_tradnl" w:eastAsia="es-ES"/>
        </w:rPr>
        <w:t xml:space="preserve">de cumplimiento </w:t>
      </w:r>
      <w:r>
        <w:rPr>
          <w:rFonts w:ascii="Arial" w:eastAsia="Times New Roman" w:hAnsi="Arial" w:cs="Arial"/>
          <w:sz w:val="20"/>
          <w:szCs w:val="20"/>
          <w:lang w:val="es-ES_tradnl" w:eastAsia="es-ES"/>
        </w:rPr>
        <w:t xml:space="preserve">y un dictamen </w:t>
      </w:r>
      <w:r w:rsidRPr="00BD2E99">
        <w:rPr>
          <w:rFonts w:ascii="Arial" w:eastAsia="Times New Roman" w:hAnsi="Arial" w:cs="Arial"/>
          <w:sz w:val="20"/>
          <w:szCs w:val="20"/>
          <w:lang w:val="es-ES_tradnl" w:eastAsia="es-ES"/>
        </w:rPr>
        <w:t>con los resultados de la Segunda Verificación Virtual 2019 de las obligaciones de transparencia, que emite la Dirección de Comunicación, Capacitación, Evaluación, Archivo y Datos Personales, de</w:t>
      </w:r>
      <w:r>
        <w:rPr>
          <w:rFonts w:ascii="Arial" w:eastAsia="Times New Roman" w:hAnsi="Arial" w:cs="Arial"/>
          <w:sz w:val="20"/>
          <w:szCs w:val="20"/>
          <w:lang w:val="es-ES_tradnl" w:eastAsia="es-ES"/>
        </w:rPr>
        <w:t xml:space="preserve"> </w:t>
      </w:r>
      <w:r w:rsidRPr="00BD2E99">
        <w:rPr>
          <w:rFonts w:ascii="Arial" w:eastAsia="Times New Roman" w:hAnsi="Arial" w:cs="Arial"/>
          <w:sz w:val="20"/>
          <w:szCs w:val="20"/>
          <w:lang w:val="es-ES_tradnl" w:eastAsia="es-ES"/>
        </w:rPr>
        <w:t>l</w:t>
      </w:r>
      <w:r>
        <w:rPr>
          <w:rFonts w:ascii="Arial" w:eastAsia="Times New Roman" w:hAnsi="Arial" w:cs="Arial"/>
          <w:sz w:val="20"/>
          <w:szCs w:val="20"/>
          <w:lang w:val="es-ES_tradnl" w:eastAsia="es-ES"/>
        </w:rPr>
        <w:t>os siguientes</w:t>
      </w:r>
      <w:r w:rsidRPr="00BD2E99">
        <w:rPr>
          <w:rFonts w:ascii="Arial" w:eastAsia="Times New Roman" w:hAnsi="Arial" w:cs="Arial"/>
          <w:sz w:val="20"/>
          <w:szCs w:val="20"/>
          <w:lang w:val="es-ES_tradnl" w:eastAsia="es-ES"/>
        </w:rPr>
        <w:t xml:space="preserve"> Sujeto</w:t>
      </w:r>
      <w:r>
        <w:rPr>
          <w:rFonts w:ascii="Arial" w:eastAsia="Times New Roman" w:hAnsi="Arial" w:cs="Arial"/>
          <w:sz w:val="20"/>
          <w:szCs w:val="20"/>
          <w:lang w:val="es-ES_tradnl" w:eastAsia="es-ES"/>
        </w:rPr>
        <w:t>s</w:t>
      </w:r>
      <w:r w:rsidRPr="00BD2E99">
        <w:rPr>
          <w:rFonts w:ascii="Arial" w:eastAsia="Times New Roman" w:hAnsi="Arial" w:cs="Arial"/>
          <w:sz w:val="20"/>
          <w:szCs w:val="20"/>
          <w:lang w:val="es-ES_tradnl" w:eastAsia="es-ES"/>
        </w:rPr>
        <w:t xml:space="preserve"> Obligado</w:t>
      </w:r>
      <w:r>
        <w:rPr>
          <w:rFonts w:ascii="Arial" w:eastAsia="Times New Roman" w:hAnsi="Arial" w:cs="Arial"/>
          <w:sz w:val="20"/>
          <w:szCs w:val="20"/>
          <w:lang w:val="es-ES_tradnl" w:eastAsia="es-ES"/>
        </w:rPr>
        <w:t>s</w:t>
      </w:r>
      <w:r w:rsidRPr="00BD2E99">
        <w:rPr>
          <w:rFonts w:ascii="Arial" w:eastAsia="Times New Roman" w:hAnsi="Arial" w:cs="Arial"/>
          <w:sz w:val="20"/>
          <w:szCs w:val="20"/>
          <w:lang w:val="es-ES_tradnl" w:eastAsia="es-ES"/>
        </w:rPr>
        <w:t>:</w:t>
      </w:r>
      <w:r w:rsidRPr="00994916">
        <w:rPr>
          <w:rFonts w:ascii="Arial" w:eastAsia="Times New Roman" w:hAnsi="Arial" w:cs="Arial"/>
          <w:sz w:val="20"/>
          <w:szCs w:val="20"/>
          <w:lang w:val="es-ES_tradnl" w:eastAsia="es-ES"/>
        </w:rPr>
        <w:t xml:space="preserve"> </w:t>
      </w:r>
      <w:r w:rsidRPr="00BD2E99">
        <w:rPr>
          <w:rFonts w:ascii="Arial" w:eastAsia="Times New Roman" w:hAnsi="Arial" w:cs="Arial"/>
          <w:sz w:val="20"/>
          <w:szCs w:val="20"/>
          <w:lang w:val="es-ES_tradnl" w:eastAsia="es-ES"/>
        </w:rPr>
        <w:t>Coordinación para la Atención de Derechos Humanos</w:t>
      </w:r>
      <w:r>
        <w:rPr>
          <w:rFonts w:ascii="Arial" w:eastAsia="Times New Roman" w:hAnsi="Arial" w:cs="Arial"/>
          <w:sz w:val="20"/>
          <w:szCs w:val="20"/>
          <w:lang w:val="es-ES_tradnl" w:eastAsia="es-ES"/>
        </w:rPr>
        <w:t xml:space="preserve">; </w:t>
      </w:r>
      <w:r w:rsidRPr="00BD2E99">
        <w:rPr>
          <w:rFonts w:ascii="Arial" w:eastAsia="Times New Roman" w:hAnsi="Arial" w:cs="Arial"/>
          <w:sz w:val="20"/>
          <w:szCs w:val="20"/>
          <w:lang w:val="es-ES_tradnl" w:eastAsia="es-ES"/>
        </w:rPr>
        <w:t>Gubernatura; Instituto del Patrimonio Cultural del Estado de Oaxaca</w:t>
      </w:r>
      <w:r>
        <w:rPr>
          <w:rFonts w:ascii="Arial" w:eastAsia="Times New Roman" w:hAnsi="Arial" w:cs="Arial"/>
          <w:sz w:val="20"/>
          <w:szCs w:val="20"/>
          <w:lang w:val="es-ES_tradnl" w:eastAsia="es-ES"/>
        </w:rPr>
        <w:t>;</w:t>
      </w:r>
      <w:r w:rsidRPr="00BD2E99">
        <w:rPr>
          <w:rFonts w:ascii="Arial" w:eastAsia="Times New Roman" w:hAnsi="Arial" w:cs="Arial"/>
          <w:sz w:val="20"/>
          <w:szCs w:val="20"/>
          <w:lang w:val="es-ES_tradnl" w:eastAsia="es-ES"/>
        </w:rPr>
        <w:t xml:space="preserve"> Partido Revolucionario Institucional</w:t>
      </w:r>
      <w:r>
        <w:rPr>
          <w:rFonts w:ascii="Arial" w:eastAsia="Times New Roman" w:hAnsi="Arial" w:cs="Arial"/>
          <w:sz w:val="20"/>
          <w:szCs w:val="20"/>
          <w:lang w:val="es-ES_tradnl" w:eastAsia="es-ES"/>
        </w:rPr>
        <w:t>; Partido Unidad Popular</w:t>
      </w:r>
      <w:r w:rsidRPr="00BD2E99">
        <w:rPr>
          <w:rFonts w:ascii="Arial" w:eastAsia="Times New Roman" w:hAnsi="Arial" w:cs="Arial"/>
          <w:sz w:val="20"/>
          <w:szCs w:val="20"/>
          <w:lang w:val="es-ES_tradnl" w:eastAsia="es-ES"/>
        </w:rPr>
        <w:t xml:space="preserve"> </w:t>
      </w:r>
      <w:r>
        <w:rPr>
          <w:rFonts w:ascii="Arial" w:eastAsia="Times New Roman" w:hAnsi="Arial" w:cs="Arial"/>
          <w:sz w:val="20"/>
          <w:szCs w:val="20"/>
          <w:lang w:val="es-ES_tradnl" w:eastAsia="es-ES"/>
        </w:rPr>
        <w:t>y</w:t>
      </w:r>
      <w:r w:rsidRPr="00BD2E99">
        <w:rPr>
          <w:rFonts w:ascii="Arial" w:eastAsia="Times New Roman" w:hAnsi="Arial" w:cs="Arial"/>
          <w:sz w:val="20"/>
          <w:szCs w:val="20"/>
          <w:lang w:val="es-ES_tradnl" w:eastAsia="es-ES"/>
        </w:rPr>
        <w:t xml:space="preserve"> </w:t>
      </w:r>
      <w:r>
        <w:rPr>
          <w:rFonts w:ascii="Arial" w:eastAsia="Times New Roman" w:hAnsi="Arial" w:cs="Arial"/>
          <w:sz w:val="20"/>
          <w:szCs w:val="20"/>
          <w:lang w:val="es-ES_tradnl" w:eastAsia="es-ES"/>
        </w:rPr>
        <w:t xml:space="preserve">la </w:t>
      </w:r>
      <w:r w:rsidRPr="00BD2E99">
        <w:rPr>
          <w:rFonts w:ascii="Arial" w:eastAsia="Times New Roman" w:hAnsi="Arial" w:cs="Arial"/>
          <w:sz w:val="20"/>
          <w:szCs w:val="20"/>
          <w:lang w:val="es-ES_tradnl" w:eastAsia="es-ES"/>
        </w:rPr>
        <w:t>Fiscalía General del Estado de Oaxaca.-</w:t>
      </w:r>
      <w:r w:rsidR="00C757BB" w:rsidRPr="00C757BB">
        <w:rPr>
          <w:rFonts w:ascii="Arial" w:eastAsia="MS Mincho" w:hAnsi="Arial" w:cs="Arial"/>
          <w:sz w:val="20"/>
          <w:szCs w:val="20"/>
          <w:lang w:val="es-ES_tradnl" w:eastAsia="es-ES"/>
        </w:rPr>
        <w:t xml:space="preserve"> </w:t>
      </w:r>
      <w:r w:rsidR="00C757BB">
        <w:rPr>
          <w:rFonts w:ascii="Arial" w:eastAsia="MS Mincho" w:hAnsi="Arial" w:cs="Arial"/>
          <w:sz w:val="20"/>
          <w:szCs w:val="20"/>
          <w:lang w:val="es-ES_tradnl" w:eastAsia="es-ES"/>
        </w:rPr>
        <w:t xml:space="preserve">- - - - - - - - - - - - - - - - - - - - - - - - - - - - - - - - - - - - - </w:t>
      </w:r>
    </w:p>
    <w:p w:rsidR="00036549" w:rsidRPr="00BD2E99" w:rsidRDefault="00036549" w:rsidP="00036549">
      <w:pPr>
        <w:numPr>
          <w:ilvl w:val="0"/>
          <w:numId w:val="3"/>
        </w:numPr>
        <w:ind w:left="425" w:hanging="425"/>
        <w:contextualSpacing/>
        <w:jc w:val="both"/>
        <w:rPr>
          <w:rFonts w:ascii="Arial" w:eastAsia="Times New Roman" w:hAnsi="Arial" w:cs="Arial"/>
          <w:sz w:val="20"/>
          <w:szCs w:val="20"/>
          <w:lang w:val="es-ES_tradnl" w:eastAsia="es-ES"/>
        </w:rPr>
      </w:pPr>
      <w:r w:rsidRPr="00BD2E99">
        <w:rPr>
          <w:rFonts w:ascii="Arial" w:eastAsia="MS Mincho" w:hAnsi="Arial" w:cs="Arial"/>
          <w:sz w:val="20"/>
          <w:szCs w:val="20"/>
          <w:lang w:val="es-ES_tradnl" w:eastAsia="es-ES"/>
        </w:rPr>
        <w:t>Asuntos generales.-</w:t>
      </w:r>
      <w:r w:rsidR="00C757BB" w:rsidRPr="00C757BB">
        <w:rPr>
          <w:rFonts w:ascii="Arial" w:eastAsia="MS Mincho" w:hAnsi="Arial" w:cs="Arial"/>
          <w:sz w:val="20"/>
          <w:szCs w:val="20"/>
          <w:lang w:val="es-ES_tradnl" w:eastAsia="es-ES"/>
        </w:rPr>
        <w:t xml:space="preserve"> </w:t>
      </w:r>
      <w:r w:rsidR="00C757BB">
        <w:rPr>
          <w:rFonts w:ascii="Arial" w:eastAsia="MS Mincho" w:hAnsi="Arial" w:cs="Arial"/>
          <w:sz w:val="20"/>
          <w:szCs w:val="20"/>
          <w:lang w:val="es-ES_tradnl" w:eastAsia="es-ES"/>
        </w:rPr>
        <w:t xml:space="preserve">- - - - - - - - - - - - - - - - - - - - - - - - - - - - - - - - - - - - - - - - - - - - - - - - - - - - - - </w:t>
      </w:r>
    </w:p>
    <w:p w:rsidR="00A82B56" w:rsidRPr="00B17825" w:rsidRDefault="00036549" w:rsidP="00036549">
      <w:pPr>
        <w:numPr>
          <w:ilvl w:val="0"/>
          <w:numId w:val="3"/>
        </w:numPr>
        <w:ind w:left="426" w:hanging="425"/>
        <w:contextualSpacing/>
        <w:jc w:val="both"/>
        <w:rPr>
          <w:rFonts w:ascii="Arial" w:eastAsia="MS Mincho" w:hAnsi="Arial" w:cs="Arial"/>
          <w:sz w:val="20"/>
          <w:szCs w:val="20"/>
          <w:lang w:val="es-ES" w:eastAsia="es-ES"/>
        </w:rPr>
      </w:pPr>
      <w:r w:rsidRPr="00BD2E99">
        <w:rPr>
          <w:rFonts w:ascii="Arial" w:eastAsia="MS Mincho" w:hAnsi="Arial" w:cs="Arial"/>
          <w:sz w:val="20"/>
          <w:szCs w:val="20"/>
          <w:lang w:val="es-ES_tradnl" w:eastAsia="es-ES"/>
        </w:rPr>
        <w:t>Clausura de la Sesión.-</w:t>
      </w:r>
      <w:r w:rsidR="00C757BB" w:rsidRPr="00C757BB">
        <w:rPr>
          <w:rFonts w:ascii="Arial" w:eastAsia="MS Mincho" w:hAnsi="Arial" w:cs="Arial"/>
          <w:sz w:val="20"/>
          <w:szCs w:val="20"/>
          <w:lang w:val="es-ES_tradnl" w:eastAsia="es-ES"/>
        </w:rPr>
        <w:t xml:space="preserve"> </w:t>
      </w:r>
      <w:r w:rsidR="00C757BB">
        <w:rPr>
          <w:rFonts w:ascii="Arial" w:eastAsia="MS Mincho" w:hAnsi="Arial" w:cs="Arial"/>
          <w:sz w:val="20"/>
          <w:szCs w:val="20"/>
          <w:lang w:val="es-ES_tradnl" w:eastAsia="es-ES"/>
        </w:rPr>
        <w:t xml:space="preserve">- - - - - - - - - - - - - - - - - - - - - - - - - - - - - - - - - - - - - - - - - - - - - - - - - - - - </w:t>
      </w:r>
    </w:p>
    <w:p w:rsidR="00287860" w:rsidRPr="00CD3FDF" w:rsidRDefault="00287860" w:rsidP="00A82B56">
      <w:pPr>
        <w:contextualSpacing/>
        <w:jc w:val="both"/>
        <w:rPr>
          <w:rFonts w:ascii="Arial" w:eastAsia="MS Mincho" w:hAnsi="Arial" w:cs="Arial"/>
          <w:sz w:val="22"/>
          <w:szCs w:val="22"/>
          <w:highlight w:val="yellow"/>
          <w:lang w:val="es-ES" w:eastAsia="es-ES"/>
        </w:rPr>
      </w:pPr>
    </w:p>
    <w:p w:rsidR="00103D7D" w:rsidRDefault="00103D7D" w:rsidP="00103D7D">
      <w:pPr>
        <w:spacing w:line="360" w:lineRule="auto"/>
        <w:jc w:val="both"/>
        <w:rPr>
          <w:rFonts w:ascii="Arial" w:hAnsi="Arial" w:cs="Arial"/>
          <w:sz w:val="22"/>
          <w:szCs w:val="22"/>
        </w:rPr>
      </w:pPr>
      <w:r w:rsidRPr="006452E3">
        <w:rPr>
          <w:rFonts w:ascii="Arial" w:hAnsi="Arial" w:cs="Arial"/>
          <w:sz w:val="22"/>
          <w:szCs w:val="22"/>
        </w:rPr>
        <w:t xml:space="preserve">El Comisionado Presidente procedió al desahogo del punto número 1 (uno) de Orden del día, relativo a pase de lista y verificación del </w:t>
      </w:r>
      <w:r w:rsidRPr="006452E3">
        <w:rPr>
          <w:rFonts w:ascii="Arial" w:hAnsi="Arial" w:cs="Arial"/>
          <w:i/>
          <w:sz w:val="22"/>
          <w:szCs w:val="22"/>
        </w:rPr>
        <w:t xml:space="preserve">quórum </w:t>
      </w:r>
      <w:r w:rsidRPr="006452E3">
        <w:rPr>
          <w:rFonts w:ascii="Arial" w:hAnsi="Arial" w:cs="Arial"/>
          <w:sz w:val="22"/>
          <w:szCs w:val="22"/>
        </w:rPr>
        <w:t xml:space="preserve">legal, solicitando al Secretario General de Acuerdos de este Instituto, realizar el pase de lista de asistencia correspondiente, mismo que es realizado por el Licenciado </w:t>
      </w:r>
      <w:r w:rsidR="008A7331">
        <w:rPr>
          <w:rFonts w:ascii="Arial" w:hAnsi="Arial" w:cs="Arial"/>
          <w:sz w:val="22"/>
          <w:szCs w:val="22"/>
        </w:rPr>
        <w:t>Guadalupe Gustavo Díaz Altamirano</w:t>
      </w:r>
      <w:r w:rsidRPr="006452E3">
        <w:rPr>
          <w:rFonts w:ascii="Arial" w:hAnsi="Arial" w:cs="Arial"/>
          <w:sz w:val="22"/>
          <w:szCs w:val="22"/>
        </w:rPr>
        <w:t xml:space="preserve">, quien a su vez efectuado, manifiesta </w:t>
      </w:r>
      <w:r w:rsidR="008A7331">
        <w:rPr>
          <w:rFonts w:ascii="Arial" w:hAnsi="Arial" w:cs="Arial"/>
          <w:sz w:val="22"/>
          <w:szCs w:val="22"/>
        </w:rPr>
        <w:t xml:space="preserve">a </w:t>
      </w:r>
      <w:r w:rsidRPr="006452E3">
        <w:rPr>
          <w:rFonts w:ascii="Arial" w:hAnsi="Arial" w:cs="Arial"/>
          <w:sz w:val="22"/>
          <w:szCs w:val="22"/>
        </w:rPr>
        <w:t>los Integrantes del Consejo General que después de haber pasado lista de asistencia y</w:t>
      </w:r>
      <w:r w:rsidR="00CD3FDF" w:rsidRPr="00CD3FDF">
        <w:rPr>
          <w:rFonts w:ascii="Arial" w:eastAsia="Times New Roman" w:hAnsi="Arial" w:cs="Arial"/>
          <w:bCs/>
          <w:sz w:val="22"/>
          <w:szCs w:val="22"/>
          <w:lang w:eastAsia="es-ES"/>
        </w:rPr>
        <w:t xml:space="preserve"> </w:t>
      </w:r>
      <w:r w:rsidR="00CD3FDF" w:rsidRPr="003775E6">
        <w:rPr>
          <w:rFonts w:ascii="Arial" w:eastAsia="Times New Roman" w:hAnsi="Arial" w:cs="Arial"/>
          <w:bCs/>
          <w:sz w:val="22"/>
          <w:szCs w:val="22"/>
          <w:lang w:eastAsia="es-ES"/>
        </w:rPr>
        <w:t>con fundamento en el artículo 86 de la Ley de Transparencia Acceso a la Información Pública para el Estado de Oaxaca, y 25 del Reglamento</w:t>
      </w:r>
      <w:r w:rsidR="00CD3FDF">
        <w:rPr>
          <w:rFonts w:ascii="Arial" w:eastAsia="Times New Roman" w:hAnsi="Arial" w:cs="Arial"/>
          <w:bCs/>
          <w:sz w:val="22"/>
          <w:szCs w:val="22"/>
          <w:lang w:eastAsia="es-ES"/>
        </w:rPr>
        <w:t xml:space="preserve"> Interno de este Órgano Garante</w:t>
      </w:r>
      <w:r w:rsidRPr="006452E3">
        <w:rPr>
          <w:rFonts w:ascii="Arial" w:hAnsi="Arial" w:cs="Arial"/>
          <w:sz w:val="22"/>
          <w:szCs w:val="22"/>
        </w:rPr>
        <w:t xml:space="preserve">, se declara la existencia del </w:t>
      </w:r>
      <w:r w:rsidRPr="006452E3">
        <w:rPr>
          <w:rFonts w:ascii="Arial" w:hAnsi="Arial" w:cs="Arial"/>
          <w:i/>
          <w:sz w:val="22"/>
          <w:szCs w:val="22"/>
        </w:rPr>
        <w:t xml:space="preserve">quórum </w:t>
      </w:r>
      <w:r w:rsidR="00175609">
        <w:rPr>
          <w:rFonts w:ascii="Arial" w:hAnsi="Arial" w:cs="Arial"/>
          <w:sz w:val="22"/>
          <w:szCs w:val="22"/>
        </w:rPr>
        <w:t xml:space="preserve">legal.- - - - - - - - - - - - - - - - - - - - - - - </w:t>
      </w:r>
    </w:p>
    <w:p w:rsidR="008A7331" w:rsidRPr="006452E3" w:rsidRDefault="008A7331" w:rsidP="00103D7D">
      <w:pPr>
        <w:spacing w:line="360" w:lineRule="auto"/>
        <w:jc w:val="both"/>
        <w:rPr>
          <w:rFonts w:ascii="Arial" w:hAnsi="Arial" w:cs="Arial"/>
          <w:sz w:val="22"/>
          <w:szCs w:val="22"/>
        </w:rPr>
      </w:pPr>
    </w:p>
    <w:p w:rsidR="00103D7D" w:rsidRDefault="00103D7D" w:rsidP="00103D7D">
      <w:pPr>
        <w:spacing w:line="360" w:lineRule="auto"/>
        <w:jc w:val="both"/>
        <w:rPr>
          <w:rFonts w:ascii="Arial" w:hAnsi="Arial" w:cs="Arial"/>
          <w:i/>
          <w:sz w:val="22"/>
          <w:szCs w:val="22"/>
        </w:rPr>
      </w:pPr>
      <w:r w:rsidRPr="006452E3">
        <w:rPr>
          <w:rFonts w:ascii="Arial" w:hAnsi="Arial" w:cs="Arial"/>
          <w:sz w:val="22"/>
          <w:szCs w:val="22"/>
        </w:rPr>
        <w:t>Enseguida, el Comisionado Presidente procede al desahogo del punto número 2 (dos) del Orden del día, relativo a la Declaración de la Instalación de l</w:t>
      </w:r>
      <w:r w:rsidR="00175609">
        <w:rPr>
          <w:rFonts w:ascii="Arial" w:hAnsi="Arial" w:cs="Arial"/>
          <w:sz w:val="22"/>
          <w:szCs w:val="22"/>
        </w:rPr>
        <w:t>a Sesión, manifestando</w:t>
      </w:r>
      <w:r w:rsidRPr="006452E3">
        <w:rPr>
          <w:rFonts w:ascii="Arial" w:hAnsi="Arial" w:cs="Arial"/>
          <w:sz w:val="22"/>
          <w:szCs w:val="22"/>
        </w:rPr>
        <w:t>: “</w:t>
      </w:r>
      <w:r w:rsidR="00175609" w:rsidRPr="00175609">
        <w:rPr>
          <w:rFonts w:ascii="Arial" w:eastAsia="Calibri" w:hAnsi="Arial" w:cs="Arial"/>
          <w:i/>
          <w:sz w:val="22"/>
          <w:szCs w:val="22"/>
        </w:rPr>
        <w:t>No nos vamos a poner de pie por razones o</w:t>
      </w:r>
      <w:r w:rsidR="00175609">
        <w:rPr>
          <w:rFonts w:ascii="Arial" w:eastAsia="Calibri" w:hAnsi="Arial" w:cs="Arial"/>
          <w:i/>
          <w:sz w:val="22"/>
          <w:szCs w:val="22"/>
        </w:rPr>
        <w:t>b</w:t>
      </w:r>
      <w:r w:rsidR="00175609" w:rsidRPr="00175609">
        <w:rPr>
          <w:rFonts w:ascii="Arial" w:eastAsia="Calibri" w:hAnsi="Arial" w:cs="Arial"/>
          <w:i/>
          <w:sz w:val="22"/>
          <w:szCs w:val="22"/>
        </w:rPr>
        <w:t>vias por lo que estamos transmitiendo desde este programa de esta sesión y por ello les indico que siendo  las trece horas con treinta y tres minutos, del treinta y uno de marzo  del año dos mil veinte, se declara formalmente instalada la Sexta Sesión Ordinaria 2020, de este Consejo General del Instituto de Acceso a la Información Pública y Protección de Datos Personales del Estado de Oaxaca</w:t>
      </w:r>
      <w:r w:rsidR="00175609" w:rsidRPr="0083072C">
        <w:rPr>
          <w:rFonts w:ascii="Arial" w:eastAsia="Calibri" w:hAnsi="Arial" w:cs="Arial"/>
          <w:sz w:val="22"/>
          <w:szCs w:val="22"/>
        </w:rPr>
        <w:t>, muchas gracias</w:t>
      </w:r>
      <w:r w:rsidR="00175609">
        <w:rPr>
          <w:rFonts w:ascii="Arial" w:hAnsi="Arial" w:cs="Arial"/>
          <w:i/>
          <w:sz w:val="22"/>
          <w:szCs w:val="22"/>
        </w:rPr>
        <w:t>”.- - - - - - - - - - - - - - - - - - - - - - - - - - - - - - - - - - - - - - - - - - - - - - - - - - - - - - - - - - - -</w:t>
      </w:r>
    </w:p>
    <w:p w:rsidR="00820B62" w:rsidRDefault="00820B62" w:rsidP="00103D7D">
      <w:pPr>
        <w:spacing w:line="360" w:lineRule="auto"/>
        <w:jc w:val="both"/>
        <w:rPr>
          <w:rFonts w:ascii="Arial" w:hAnsi="Arial" w:cs="Arial"/>
          <w:sz w:val="22"/>
          <w:szCs w:val="22"/>
        </w:rPr>
      </w:pPr>
    </w:p>
    <w:p w:rsidR="00103D7D" w:rsidRPr="006452E3" w:rsidRDefault="00103D7D" w:rsidP="00103D7D">
      <w:pPr>
        <w:spacing w:line="360" w:lineRule="auto"/>
        <w:jc w:val="both"/>
        <w:rPr>
          <w:rFonts w:ascii="Arial" w:hAnsi="Arial" w:cs="Arial"/>
          <w:sz w:val="22"/>
          <w:szCs w:val="22"/>
        </w:rPr>
      </w:pPr>
      <w:r w:rsidRPr="006452E3">
        <w:rPr>
          <w:rFonts w:ascii="Arial" w:hAnsi="Arial" w:cs="Arial"/>
          <w:sz w:val="22"/>
          <w:szCs w:val="22"/>
        </w:rPr>
        <w:t xml:space="preserve">A continuación, el Comisionado Presidente procedió al desahogo del punto número 3 del Orden del día propuesto, relativo a </w:t>
      </w:r>
      <w:r w:rsidR="006410BF">
        <w:rPr>
          <w:rFonts w:ascii="Arial" w:hAnsi="Arial" w:cs="Arial"/>
          <w:sz w:val="22"/>
          <w:szCs w:val="22"/>
        </w:rPr>
        <w:t xml:space="preserve">la aprobación del Orden del día. En este punto del orden del día, el Comisionado Presidente solicito a los Integrantes del Consejo General, obviar la lectura del orden del día, tomando en cuenta que fue circulada en tiempo y forma a cada una de las ponencias que conforman el pleno del instituto. </w:t>
      </w:r>
      <w:r w:rsidRPr="006452E3">
        <w:rPr>
          <w:rFonts w:ascii="Arial" w:hAnsi="Arial" w:cs="Arial"/>
          <w:sz w:val="22"/>
          <w:szCs w:val="22"/>
        </w:rPr>
        <w:t>Fue aprobado por unanimidad de votos.-</w:t>
      </w:r>
      <w:r w:rsidR="009F6729">
        <w:rPr>
          <w:rFonts w:ascii="Arial" w:hAnsi="Arial" w:cs="Arial"/>
          <w:sz w:val="22"/>
          <w:szCs w:val="22"/>
        </w:rPr>
        <w:t xml:space="preserve"> - - - - - - - - - - - - - - - - - - - - - - - - - - - - - - - - - - - - - - - - - - - - - - - - - - - - - - - - - - </w:t>
      </w:r>
    </w:p>
    <w:p w:rsidR="00820B62" w:rsidRDefault="00820B62" w:rsidP="00103D7D">
      <w:pPr>
        <w:spacing w:line="360" w:lineRule="auto"/>
        <w:jc w:val="both"/>
        <w:rPr>
          <w:rFonts w:ascii="Arial" w:hAnsi="Arial" w:cs="Arial"/>
          <w:sz w:val="22"/>
          <w:szCs w:val="22"/>
        </w:rPr>
      </w:pPr>
    </w:p>
    <w:p w:rsidR="00103D7D" w:rsidRPr="006452E3" w:rsidRDefault="00103D7D" w:rsidP="00103D7D">
      <w:pPr>
        <w:spacing w:line="360" w:lineRule="auto"/>
        <w:jc w:val="both"/>
        <w:rPr>
          <w:rFonts w:ascii="Arial" w:hAnsi="Arial" w:cs="Arial"/>
          <w:sz w:val="22"/>
          <w:szCs w:val="22"/>
        </w:rPr>
      </w:pPr>
      <w:r w:rsidRPr="006452E3">
        <w:rPr>
          <w:rFonts w:ascii="Arial" w:hAnsi="Arial" w:cs="Arial"/>
          <w:sz w:val="22"/>
          <w:szCs w:val="22"/>
        </w:rPr>
        <w:lastRenderedPageBreak/>
        <w:t>El Comisionado Presidente procedió al d</w:t>
      </w:r>
      <w:r w:rsidR="00CD3FDF">
        <w:rPr>
          <w:rFonts w:ascii="Arial" w:hAnsi="Arial" w:cs="Arial"/>
          <w:sz w:val="22"/>
          <w:szCs w:val="22"/>
        </w:rPr>
        <w:t xml:space="preserve">esahogo del punto número 4 </w:t>
      </w:r>
      <w:r w:rsidRPr="006452E3">
        <w:rPr>
          <w:rFonts w:ascii="Arial" w:hAnsi="Arial" w:cs="Arial"/>
          <w:sz w:val="22"/>
          <w:szCs w:val="22"/>
        </w:rPr>
        <w:t>del orden del día, relativo a la a</w:t>
      </w:r>
      <w:r w:rsidR="00820B62">
        <w:rPr>
          <w:rFonts w:ascii="Arial" w:hAnsi="Arial" w:cs="Arial"/>
          <w:sz w:val="22"/>
          <w:szCs w:val="22"/>
        </w:rPr>
        <w:t xml:space="preserve">probación del acta de la </w:t>
      </w:r>
      <w:r w:rsidR="009F6729">
        <w:rPr>
          <w:rFonts w:ascii="Arial" w:hAnsi="Arial" w:cs="Arial"/>
          <w:sz w:val="22"/>
          <w:szCs w:val="22"/>
        </w:rPr>
        <w:t>Séptima</w:t>
      </w:r>
      <w:r w:rsidR="00CD3FDF">
        <w:rPr>
          <w:rFonts w:ascii="Arial" w:hAnsi="Arial" w:cs="Arial"/>
          <w:sz w:val="22"/>
          <w:szCs w:val="22"/>
        </w:rPr>
        <w:t xml:space="preserve"> </w:t>
      </w:r>
      <w:r w:rsidRPr="006452E3">
        <w:rPr>
          <w:rFonts w:ascii="Arial" w:hAnsi="Arial" w:cs="Arial"/>
          <w:sz w:val="22"/>
          <w:szCs w:val="22"/>
        </w:rPr>
        <w:t xml:space="preserve">Sesión </w:t>
      </w:r>
      <w:r w:rsidR="006452E3">
        <w:rPr>
          <w:rFonts w:ascii="Arial" w:hAnsi="Arial" w:cs="Arial"/>
          <w:sz w:val="22"/>
          <w:szCs w:val="22"/>
        </w:rPr>
        <w:t>Extrao</w:t>
      </w:r>
      <w:r w:rsidRPr="006452E3">
        <w:rPr>
          <w:rFonts w:ascii="Arial" w:hAnsi="Arial" w:cs="Arial"/>
          <w:sz w:val="22"/>
          <w:szCs w:val="22"/>
        </w:rPr>
        <w:t>rdinaria 2020 y su correspondiente versión estenográfica, manifestando: “</w:t>
      </w:r>
      <w:r w:rsidRPr="006452E3">
        <w:rPr>
          <w:rFonts w:ascii="Arial" w:hAnsi="Arial" w:cs="Arial"/>
          <w:i/>
          <w:sz w:val="22"/>
          <w:szCs w:val="22"/>
        </w:rPr>
        <w:t xml:space="preserve">Ya hemos tenido la oportunidad de revisar previamente el contenido de la misma, al haberla recibido en forma impresa y por correo electrónico, por lo que se pide la aprobación de la dispensa de la lectura; ahora, ya que por disposición del artículo 36, segundo párrafo del Reglamento Interno de este Órgano Garante en esta sesión se debe aprobar el acta de la sesión anterior; someto a la consideración de este Consejo General la aprobación del contenido de esta acta y su versión estenográfica por lo que sí están a favor de mi propuesta, les pido se sirvan manifestar el sentido de su voto”. </w:t>
      </w:r>
      <w:r w:rsidRPr="006452E3">
        <w:rPr>
          <w:rFonts w:ascii="Arial" w:hAnsi="Arial" w:cs="Arial"/>
          <w:sz w:val="22"/>
          <w:szCs w:val="22"/>
        </w:rPr>
        <w:t>Los Comisionados indicaron no tener observaciones al acta respectiva, por lo que se apro</w:t>
      </w:r>
      <w:r w:rsidR="00DD2416">
        <w:rPr>
          <w:rFonts w:ascii="Arial" w:hAnsi="Arial" w:cs="Arial"/>
          <w:sz w:val="22"/>
          <w:szCs w:val="22"/>
        </w:rPr>
        <w:t xml:space="preserve">bó por unanimidad de votos.- - - - - - - - - - - - - - - - - - - - </w:t>
      </w:r>
    </w:p>
    <w:p w:rsidR="00820B62" w:rsidRDefault="00820B62" w:rsidP="00103D7D">
      <w:pPr>
        <w:spacing w:line="360" w:lineRule="auto"/>
        <w:jc w:val="both"/>
        <w:rPr>
          <w:rFonts w:ascii="Arial" w:hAnsi="Arial" w:cs="Arial"/>
          <w:sz w:val="22"/>
          <w:szCs w:val="22"/>
        </w:rPr>
      </w:pPr>
    </w:p>
    <w:p w:rsidR="00CD3FDF" w:rsidRDefault="00103D7D" w:rsidP="00103D7D">
      <w:pPr>
        <w:spacing w:line="360" w:lineRule="auto"/>
        <w:jc w:val="both"/>
        <w:rPr>
          <w:rFonts w:ascii="Arial" w:eastAsia="MS Mincho" w:hAnsi="Arial" w:cs="Arial"/>
          <w:sz w:val="22"/>
          <w:szCs w:val="22"/>
          <w:lang w:val="es-ES" w:eastAsia="es-ES"/>
        </w:rPr>
      </w:pPr>
      <w:r w:rsidRPr="006452E3">
        <w:rPr>
          <w:rFonts w:ascii="Arial" w:hAnsi="Arial" w:cs="Arial"/>
          <w:sz w:val="22"/>
          <w:szCs w:val="22"/>
        </w:rPr>
        <w:t>El Comisionado Presidente procedió al desahogo del punto número 5 (cinco) del Orden del día, relativo a la</w:t>
      </w:r>
      <w:r w:rsidR="006452E3">
        <w:rPr>
          <w:rFonts w:ascii="Arial" w:hAnsi="Arial" w:cs="Arial"/>
          <w:sz w:val="22"/>
          <w:szCs w:val="22"/>
        </w:rPr>
        <w:t xml:space="preserve"> </w:t>
      </w:r>
      <w:r w:rsidR="00DD2416">
        <w:rPr>
          <w:rFonts w:ascii="Arial" w:eastAsia="MS Mincho" w:hAnsi="Arial" w:cs="Arial"/>
          <w:sz w:val="22"/>
          <w:szCs w:val="22"/>
          <w:lang w:val="es-ES_tradnl" w:eastAsia="es-ES"/>
        </w:rPr>
        <w:t xml:space="preserve">Aprobación de los </w:t>
      </w:r>
      <w:r w:rsidR="00CD3FDF">
        <w:rPr>
          <w:rFonts w:ascii="Arial" w:eastAsia="Calibri" w:hAnsi="Arial" w:cs="Arial"/>
          <w:sz w:val="22"/>
          <w:szCs w:val="22"/>
        </w:rPr>
        <w:t>proyecto</w:t>
      </w:r>
      <w:r w:rsidR="00DD2416">
        <w:rPr>
          <w:rFonts w:ascii="Arial" w:eastAsia="Calibri" w:hAnsi="Arial" w:cs="Arial"/>
          <w:sz w:val="22"/>
          <w:szCs w:val="22"/>
        </w:rPr>
        <w:t>s</w:t>
      </w:r>
      <w:r w:rsidR="00CD3FDF">
        <w:rPr>
          <w:rFonts w:ascii="Arial" w:eastAsia="Calibri" w:hAnsi="Arial" w:cs="Arial"/>
          <w:sz w:val="22"/>
          <w:szCs w:val="22"/>
        </w:rPr>
        <w:t xml:space="preserve"> </w:t>
      </w:r>
      <w:r w:rsidR="00CD3FDF" w:rsidRPr="003775E6">
        <w:rPr>
          <w:rFonts w:ascii="Arial" w:eastAsia="Calibri" w:hAnsi="Arial" w:cs="Arial"/>
          <w:sz w:val="22"/>
          <w:szCs w:val="22"/>
        </w:rPr>
        <w:t>de resoluci</w:t>
      </w:r>
      <w:r w:rsidR="00DD2416">
        <w:rPr>
          <w:rFonts w:ascii="Arial" w:eastAsia="Calibri" w:hAnsi="Arial" w:cs="Arial"/>
          <w:sz w:val="22"/>
          <w:szCs w:val="22"/>
        </w:rPr>
        <w:t xml:space="preserve">ón de la Ponencia de la Comisionada Maestra María Antonieta Velásquez </w:t>
      </w:r>
      <w:proofErr w:type="spellStart"/>
      <w:r w:rsidR="00DD2416">
        <w:rPr>
          <w:rFonts w:ascii="Arial" w:eastAsia="Calibri" w:hAnsi="Arial" w:cs="Arial"/>
          <w:sz w:val="22"/>
          <w:szCs w:val="22"/>
        </w:rPr>
        <w:t>Chagoya</w:t>
      </w:r>
      <w:proofErr w:type="spellEnd"/>
      <w:r w:rsidR="00CD3FDF">
        <w:rPr>
          <w:rFonts w:ascii="Arial" w:eastAsia="Calibri" w:hAnsi="Arial" w:cs="Arial"/>
          <w:sz w:val="22"/>
          <w:szCs w:val="22"/>
        </w:rPr>
        <w:t>.</w:t>
      </w:r>
      <w:r w:rsidRPr="006452E3">
        <w:rPr>
          <w:rFonts w:ascii="Arial" w:eastAsia="MS Mincho" w:hAnsi="Arial" w:cs="Arial"/>
          <w:sz w:val="22"/>
          <w:szCs w:val="22"/>
          <w:lang w:val="es-ES" w:eastAsia="es-ES"/>
        </w:rPr>
        <w:t xml:space="preserve"> Por lo que</w:t>
      </w:r>
      <w:r w:rsidR="00DD2416">
        <w:rPr>
          <w:rFonts w:ascii="Arial" w:eastAsia="MS Mincho" w:hAnsi="Arial" w:cs="Arial"/>
          <w:sz w:val="22"/>
          <w:szCs w:val="22"/>
          <w:lang w:val="es-ES" w:eastAsia="es-ES"/>
        </w:rPr>
        <w:t xml:space="preserve"> solicitó al  </w:t>
      </w:r>
      <w:r w:rsidRPr="006452E3">
        <w:rPr>
          <w:rFonts w:ascii="Arial" w:eastAsia="MS Mincho" w:hAnsi="Arial" w:cs="Arial"/>
          <w:sz w:val="22"/>
          <w:szCs w:val="22"/>
          <w:lang w:val="es-ES" w:eastAsia="es-ES"/>
        </w:rPr>
        <w:t>Secretario General de</w:t>
      </w:r>
      <w:r w:rsidR="00DD2416">
        <w:rPr>
          <w:rFonts w:ascii="Arial" w:eastAsia="MS Mincho" w:hAnsi="Arial" w:cs="Arial"/>
          <w:sz w:val="22"/>
          <w:szCs w:val="22"/>
          <w:lang w:val="es-ES" w:eastAsia="es-ES"/>
        </w:rPr>
        <w:t xml:space="preserve"> Acuerdos dar</w:t>
      </w:r>
      <w:r w:rsidR="00793F5B">
        <w:rPr>
          <w:rFonts w:ascii="Arial" w:eastAsia="MS Mincho" w:hAnsi="Arial" w:cs="Arial"/>
          <w:sz w:val="22"/>
          <w:szCs w:val="22"/>
          <w:lang w:val="es-ES" w:eastAsia="es-ES"/>
        </w:rPr>
        <w:t xml:space="preserve"> cuenta d</w:t>
      </w:r>
      <w:r w:rsidR="00DD2416">
        <w:rPr>
          <w:rFonts w:ascii="Arial" w:eastAsia="MS Mincho" w:hAnsi="Arial" w:cs="Arial"/>
          <w:sz w:val="22"/>
          <w:szCs w:val="22"/>
          <w:lang w:val="es-ES" w:eastAsia="es-ES"/>
        </w:rPr>
        <w:t>e</w:t>
      </w:r>
      <w:r w:rsidR="00793F5B">
        <w:rPr>
          <w:rFonts w:ascii="Arial" w:eastAsia="MS Mincho" w:hAnsi="Arial" w:cs="Arial"/>
          <w:sz w:val="22"/>
          <w:szCs w:val="22"/>
          <w:lang w:val="es-ES" w:eastAsia="es-ES"/>
        </w:rPr>
        <w:t xml:space="preserve"> </w:t>
      </w:r>
      <w:r w:rsidR="00DD2416">
        <w:rPr>
          <w:rFonts w:ascii="Arial" w:eastAsia="MS Mincho" w:hAnsi="Arial" w:cs="Arial"/>
          <w:sz w:val="22"/>
          <w:szCs w:val="22"/>
          <w:lang w:val="es-ES" w:eastAsia="es-ES"/>
        </w:rPr>
        <w:t xml:space="preserve">los mismos.- - - - - - - - - - - - - - - - - - - - - - - - - - - - - - - </w:t>
      </w:r>
    </w:p>
    <w:p w:rsidR="00DD2416" w:rsidRPr="00DD2416" w:rsidRDefault="00DD2416"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 xml:space="preserve">En ese sentido, el Secretario General de Acuerdos, dio cuenta de los proyectos de resolución siguientes:- - - - - - - - - - - - - - - - - - - - - - - - - - - - - - - - - - - - - - - - - - - - - - - - - - </w:t>
      </w:r>
    </w:p>
    <w:p w:rsidR="00DD2416" w:rsidRDefault="00820B62" w:rsidP="00103D7D">
      <w:pPr>
        <w:spacing w:line="360" w:lineRule="auto"/>
        <w:jc w:val="both"/>
        <w:rPr>
          <w:rFonts w:ascii="Arial" w:eastAsia="Times New Roman" w:hAnsi="Arial" w:cs="Arial"/>
          <w:sz w:val="22"/>
          <w:szCs w:val="22"/>
          <w:shd w:val="clear" w:color="auto" w:fill="FFFFFF"/>
          <w:lang w:eastAsia="es-MX"/>
        </w:rPr>
      </w:pPr>
      <w:r w:rsidRPr="0039376E">
        <w:rPr>
          <w:rFonts w:ascii="Arial" w:eastAsia="Times New Roman" w:hAnsi="Arial" w:cs="Arial"/>
          <w:b/>
          <w:sz w:val="22"/>
          <w:szCs w:val="22"/>
          <w:shd w:val="clear" w:color="auto" w:fill="FFFFFF"/>
          <w:lang w:eastAsia="es-MX"/>
        </w:rPr>
        <w:t xml:space="preserve">Recursos de revisión </w:t>
      </w:r>
      <w:r>
        <w:rPr>
          <w:rFonts w:ascii="Arial" w:eastAsia="Times New Roman" w:hAnsi="Arial" w:cs="Arial"/>
          <w:b/>
          <w:sz w:val="22"/>
          <w:szCs w:val="22"/>
          <w:shd w:val="clear" w:color="auto" w:fill="FFFFFF"/>
          <w:lang w:eastAsia="es-MX"/>
        </w:rPr>
        <w:t xml:space="preserve">119/2019 </w:t>
      </w:r>
      <w:r w:rsidRPr="0083072C">
        <w:rPr>
          <w:rFonts w:ascii="Arial" w:eastAsia="Times New Roman" w:hAnsi="Arial" w:cs="Arial"/>
          <w:bCs/>
          <w:sz w:val="22"/>
          <w:szCs w:val="22"/>
          <w:shd w:val="clear" w:color="auto" w:fill="FFFFFF"/>
          <w:lang w:eastAsia="es-MX"/>
        </w:rPr>
        <w:t xml:space="preserve">del </w:t>
      </w:r>
      <w:r>
        <w:rPr>
          <w:rFonts w:ascii="Arial" w:eastAsia="Times New Roman" w:hAnsi="Arial" w:cs="Arial"/>
          <w:b/>
          <w:bCs/>
          <w:sz w:val="22"/>
          <w:szCs w:val="22"/>
          <w:shd w:val="clear" w:color="auto" w:fill="FFFFFF"/>
          <w:lang w:eastAsia="es-MX"/>
        </w:rPr>
        <w:t>A</w:t>
      </w:r>
      <w:r w:rsidRPr="00820B62">
        <w:rPr>
          <w:rFonts w:ascii="Arial" w:eastAsia="Times New Roman" w:hAnsi="Arial" w:cs="Arial"/>
          <w:b/>
          <w:bCs/>
          <w:sz w:val="22"/>
          <w:szCs w:val="22"/>
          <w:shd w:val="clear" w:color="auto" w:fill="FFFFFF"/>
          <w:lang w:eastAsia="es-MX"/>
        </w:rPr>
        <w:t xml:space="preserve">yuntamiento de </w:t>
      </w:r>
      <w:proofErr w:type="spellStart"/>
      <w:r w:rsidRPr="00820B62">
        <w:rPr>
          <w:rFonts w:ascii="Arial" w:eastAsia="Times New Roman" w:hAnsi="Arial" w:cs="Arial"/>
          <w:b/>
          <w:bCs/>
          <w:sz w:val="22"/>
          <w:szCs w:val="22"/>
          <w:shd w:val="clear" w:color="auto" w:fill="FFFFFF"/>
          <w:lang w:eastAsia="es-MX"/>
        </w:rPr>
        <w:t>Miahuatlán</w:t>
      </w:r>
      <w:proofErr w:type="spellEnd"/>
      <w:r w:rsidRPr="00820B62">
        <w:rPr>
          <w:rFonts w:ascii="Arial" w:eastAsia="Times New Roman" w:hAnsi="Arial" w:cs="Arial"/>
          <w:b/>
          <w:bCs/>
          <w:sz w:val="22"/>
          <w:szCs w:val="22"/>
          <w:shd w:val="clear" w:color="auto" w:fill="FFFFFF"/>
          <w:lang w:eastAsia="es-MX"/>
        </w:rPr>
        <w:t xml:space="preserve"> de Porfirio Díaz</w:t>
      </w:r>
      <w:r>
        <w:rPr>
          <w:rFonts w:ascii="Arial" w:eastAsia="Times New Roman" w:hAnsi="Arial" w:cs="Arial"/>
          <w:bCs/>
          <w:sz w:val="22"/>
          <w:szCs w:val="22"/>
          <w:shd w:val="clear" w:color="auto" w:fill="FFFFFF"/>
          <w:lang w:eastAsia="es-MX"/>
        </w:rPr>
        <w:t>,</w:t>
      </w:r>
      <w:r>
        <w:rPr>
          <w:rFonts w:ascii="Arial" w:eastAsia="Times New Roman" w:hAnsi="Arial" w:cs="Arial"/>
          <w:b/>
          <w:sz w:val="22"/>
          <w:szCs w:val="22"/>
          <w:shd w:val="clear" w:color="auto" w:fill="FFFFFF"/>
          <w:lang w:eastAsia="es-MX"/>
        </w:rPr>
        <w:t xml:space="preserve"> 131/2019 </w:t>
      </w:r>
      <w:r w:rsidRPr="0083072C">
        <w:rPr>
          <w:rFonts w:ascii="Arial" w:eastAsia="Times New Roman" w:hAnsi="Arial" w:cs="Arial"/>
          <w:bCs/>
          <w:sz w:val="22"/>
          <w:szCs w:val="22"/>
          <w:shd w:val="clear" w:color="auto" w:fill="FFFFFF"/>
          <w:lang w:eastAsia="es-MX"/>
        </w:rPr>
        <w:t xml:space="preserve">del </w:t>
      </w:r>
      <w:r w:rsidRPr="00820B62">
        <w:rPr>
          <w:rFonts w:ascii="Arial" w:eastAsia="Times New Roman" w:hAnsi="Arial" w:cs="Arial"/>
          <w:b/>
          <w:bCs/>
          <w:sz w:val="22"/>
          <w:szCs w:val="22"/>
          <w:shd w:val="clear" w:color="auto" w:fill="FFFFFF"/>
          <w:lang w:eastAsia="es-MX"/>
        </w:rPr>
        <w:t>Ayuntamiento de Santa Ana</w:t>
      </w:r>
      <w:r>
        <w:rPr>
          <w:rFonts w:ascii="Arial" w:eastAsia="Times New Roman" w:hAnsi="Arial" w:cs="Arial"/>
          <w:b/>
          <w:bCs/>
          <w:sz w:val="22"/>
          <w:szCs w:val="22"/>
          <w:shd w:val="clear" w:color="auto" w:fill="FFFFFF"/>
          <w:lang w:eastAsia="es-MX"/>
        </w:rPr>
        <w:t>,</w:t>
      </w:r>
      <w:r w:rsidRPr="00820B62">
        <w:rPr>
          <w:rFonts w:ascii="Arial" w:eastAsia="Times New Roman" w:hAnsi="Arial" w:cs="Arial"/>
          <w:b/>
          <w:bCs/>
          <w:sz w:val="22"/>
          <w:szCs w:val="22"/>
          <w:shd w:val="clear" w:color="auto" w:fill="FFFFFF"/>
          <w:lang w:eastAsia="es-MX"/>
        </w:rPr>
        <w:t xml:space="preserve"> </w:t>
      </w:r>
      <w:proofErr w:type="spellStart"/>
      <w:r w:rsidRPr="00820B62">
        <w:rPr>
          <w:rFonts w:ascii="Arial" w:eastAsia="Times New Roman" w:hAnsi="Arial" w:cs="Arial"/>
          <w:b/>
          <w:bCs/>
          <w:sz w:val="22"/>
          <w:szCs w:val="22"/>
          <w:shd w:val="clear" w:color="auto" w:fill="FFFFFF"/>
          <w:lang w:eastAsia="es-MX"/>
        </w:rPr>
        <w:t>Miahuatlán</w:t>
      </w:r>
      <w:proofErr w:type="spellEnd"/>
      <w:r>
        <w:rPr>
          <w:rFonts w:ascii="Arial" w:eastAsia="Times New Roman" w:hAnsi="Arial" w:cs="Arial"/>
          <w:bCs/>
          <w:sz w:val="22"/>
          <w:szCs w:val="22"/>
          <w:shd w:val="clear" w:color="auto" w:fill="FFFFFF"/>
          <w:lang w:eastAsia="es-MX"/>
        </w:rPr>
        <w:t xml:space="preserve">, </w:t>
      </w:r>
      <w:r w:rsidRPr="00E11808">
        <w:rPr>
          <w:rFonts w:ascii="Arial" w:eastAsia="Times New Roman" w:hAnsi="Arial" w:cs="Arial"/>
          <w:b/>
          <w:sz w:val="22"/>
          <w:szCs w:val="22"/>
          <w:shd w:val="clear" w:color="auto" w:fill="FFFFFF"/>
          <w:lang w:eastAsia="es-MX"/>
        </w:rPr>
        <w:t>669/2019/</w:t>
      </w:r>
      <w:proofErr w:type="spellStart"/>
      <w:r w:rsidRPr="00E11808">
        <w:rPr>
          <w:rFonts w:ascii="Arial" w:eastAsia="Times New Roman" w:hAnsi="Arial" w:cs="Arial"/>
          <w:b/>
          <w:sz w:val="22"/>
          <w:szCs w:val="22"/>
          <w:shd w:val="clear" w:color="auto" w:fill="FFFFFF"/>
          <w:lang w:eastAsia="es-MX"/>
        </w:rPr>
        <w:t>SICOM</w:t>
      </w:r>
      <w:proofErr w:type="spellEnd"/>
      <w:r>
        <w:rPr>
          <w:rFonts w:ascii="Arial" w:eastAsia="Times New Roman" w:hAnsi="Arial" w:cs="Arial"/>
          <w:bCs/>
          <w:sz w:val="22"/>
          <w:szCs w:val="22"/>
          <w:shd w:val="clear" w:color="auto" w:fill="FFFFFF"/>
          <w:lang w:eastAsia="es-MX"/>
        </w:rPr>
        <w:t xml:space="preserve"> del </w:t>
      </w:r>
      <w:r w:rsidRPr="00820B62">
        <w:rPr>
          <w:rFonts w:ascii="Arial" w:eastAsia="Times New Roman" w:hAnsi="Arial" w:cs="Arial"/>
          <w:b/>
          <w:bCs/>
          <w:sz w:val="22"/>
          <w:szCs w:val="22"/>
          <w:shd w:val="clear" w:color="auto" w:fill="FFFFFF"/>
          <w:lang w:eastAsia="es-MX"/>
        </w:rPr>
        <w:t>Tribunal de Justicia del Estado de Oaxaca</w:t>
      </w:r>
      <w:r>
        <w:rPr>
          <w:rFonts w:ascii="Arial" w:eastAsia="Times New Roman" w:hAnsi="Arial" w:cs="Arial"/>
          <w:bCs/>
          <w:sz w:val="22"/>
          <w:szCs w:val="22"/>
          <w:shd w:val="clear" w:color="auto" w:fill="FFFFFF"/>
          <w:lang w:eastAsia="es-MX"/>
        </w:rPr>
        <w:t xml:space="preserve">, </w:t>
      </w:r>
      <w:r w:rsidRPr="00E11808">
        <w:rPr>
          <w:rFonts w:ascii="Arial" w:eastAsia="Times New Roman" w:hAnsi="Arial" w:cs="Arial"/>
          <w:b/>
          <w:sz w:val="22"/>
          <w:szCs w:val="22"/>
          <w:shd w:val="clear" w:color="auto" w:fill="FFFFFF"/>
          <w:lang w:eastAsia="es-MX"/>
        </w:rPr>
        <w:t>675/2019/</w:t>
      </w:r>
      <w:proofErr w:type="spellStart"/>
      <w:r w:rsidRPr="00E11808">
        <w:rPr>
          <w:rFonts w:ascii="Arial" w:eastAsia="Times New Roman" w:hAnsi="Arial" w:cs="Arial"/>
          <w:b/>
          <w:sz w:val="22"/>
          <w:szCs w:val="22"/>
          <w:shd w:val="clear" w:color="auto" w:fill="FFFFFF"/>
          <w:lang w:eastAsia="es-MX"/>
        </w:rPr>
        <w:t>SICOM</w:t>
      </w:r>
      <w:proofErr w:type="spellEnd"/>
      <w:r>
        <w:rPr>
          <w:rFonts w:ascii="Arial" w:eastAsia="Times New Roman" w:hAnsi="Arial" w:cs="Arial"/>
          <w:bCs/>
          <w:sz w:val="22"/>
          <w:szCs w:val="22"/>
          <w:shd w:val="clear" w:color="auto" w:fill="FFFFFF"/>
          <w:lang w:eastAsia="es-MX"/>
        </w:rPr>
        <w:t xml:space="preserve"> del </w:t>
      </w:r>
      <w:r w:rsidRPr="00820B62">
        <w:rPr>
          <w:rFonts w:ascii="Arial" w:eastAsia="Times New Roman" w:hAnsi="Arial" w:cs="Arial"/>
          <w:b/>
          <w:bCs/>
          <w:sz w:val="22"/>
          <w:szCs w:val="22"/>
          <w:shd w:val="clear" w:color="auto" w:fill="FFFFFF"/>
          <w:lang w:eastAsia="es-MX"/>
        </w:rPr>
        <w:t>Instituto de Educación Pública del Estado de Oaxaca</w:t>
      </w:r>
      <w:r>
        <w:rPr>
          <w:rFonts w:ascii="Arial" w:eastAsia="Times New Roman" w:hAnsi="Arial" w:cs="Arial"/>
          <w:bCs/>
          <w:sz w:val="22"/>
          <w:szCs w:val="22"/>
          <w:shd w:val="clear" w:color="auto" w:fill="FFFFFF"/>
          <w:lang w:eastAsia="es-MX"/>
        </w:rPr>
        <w:t xml:space="preserve">, </w:t>
      </w:r>
      <w:r w:rsidRPr="00E11808">
        <w:rPr>
          <w:rFonts w:ascii="Arial" w:eastAsia="Times New Roman" w:hAnsi="Arial" w:cs="Arial"/>
          <w:b/>
          <w:sz w:val="22"/>
          <w:szCs w:val="22"/>
          <w:shd w:val="clear" w:color="auto" w:fill="FFFFFF"/>
          <w:lang w:eastAsia="es-MX"/>
        </w:rPr>
        <w:t>681/2019/</w:t>
      </w:r>
      <w:proofErr w:type="spellStart"/>
      <w:r w:rsidRPr="00E11808">
        <w:rPr>
          <w:rFonts w:ascii="Arial" w:eastAsia="Times New Roman" w:hAnsi="Arial" w:cs="Arial"/>
          <w:b/>
          <w:sz w:val="22"/>
          <w:szCs w:val="22"/>
          <w:shd w:val="clear" w:color="auto" w:fill="FFFFFF"/>
          <w:lang w:eastAsia="es-MX"/>
        </w:rPr>
        <w:t>SICOM</w:t>
      </w:r>
      <w:proofErr w:type="spellEnd"/>
      <w:r>
        <w:rPr>
          <w:rFonts w:ascii="Arial" w:eastAsia="Times New Roman" w:hAnsi="Arial" w:cs="Arial"/>
          <w:bCs/>
          <w:sz w:val="22"/>
          <w:szCs w:val="22"/>
          <w:shd w:val="clear" w:color="auto" w:fill="FFFFFF"/>
          <w:lang w:eastAsia="es-MX"/>
        </w:rPr>
        <w:t xml:space="preserve"> de la </w:t>
      </w:r>
      <w:r w:rsidRPr="00820B62">
        <w:rPr>
          <w:rFonts w:ascii="Arial" w:eastAsia="Times New Roman" w:hAnsi="Arial" w:cs="Arial"/>
          <w:b/>
          <w:bCs/>
          <w:sz w:val="22"/>
          <w:szCs w:val="22"/>
          <w:shd w:val="clear" w:color="auto" w:fill="FFFFFF"/>
          <w:lang w:eastAsia="es-MX"/>
        </w:rPr>
        <w:t>Universidad Autónoma Benito Juárez de Oaxaca</w:t>
      </w:r>
      <w:r>
        <w:rPr>
          <w:rFonts w:ascii="Arial" w:eastAsia="Times New Roman" w:hAnsi="Arial" w:cs="Arial"/>
          <w:bCs/>
          <w:sz w:val="22"/>
          <w:szCs w:val="22"/>
          <w:shd w:val="clear" w:color="auto" w:fill="FFFFFF"/>
          <w:lang w:eastAsia="es-MX"/>
        </w:rPr>
        <w:t xml:space="preserve">. </w:t>
      </w:r>
      <w:r w:rsidRPr="00E11808">
        <w:rPr>
          <w:rFonts w:ascii="Arial" w:eastAsia="Times New Roman" w:hAnsi="Arial" w:cs="Arial"/>
          <w:b/>
          <w:sz w:val="22"/>
          <w:szCs w:val="22"/>
          <w:shd w:val="clear" w:color="auto" w:fill="FFFFFF"/>
          <w:lang w:eastAsia="es-MX"/>
        </w:rPr>
        <w:t>Recurso de Revisión 024/2020/</w:t>
      </w:r>
      <w:proofErr w:type="spellStart"/>
      <w:r w:rsidRPr="00E11808">
        <w:rPr>
          <w:rFonts w:ascii="Arial" w:eastAsia="Times New Roman" w:hAnsi="Arial" w:cs="Arial"/>
          <w:b/>
          <w:sz w:val="22"/>
          <w:szCs w:val="22"/>
          <w:shd w:val="clear" w:color="auto" w:fill="FFFFFF"/>
          <w:lang w:eastAsia="es-MX"/>
        </w:rPr>
        <w:t>SICOM</w:t>
      </w:r>
      <w:proofErr w:type="spellEnd"/>
      <w:r>
        <w:rPr>
          <w:rFonts w:ascii="Arial" w:eastAsia="Times New Roman" w:hAnsi="Arial" w:cs="Arial"/>
          <w:b/>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del </w:t>
      </w:r>
      <w:r w:rsidRPr="00820B62">
        <w:rPr>
          <w:rFonts w:ascii="Arial" w:eastAsia="Times New Roman" w:hAnsi="Arial" w:cs="Arial"/>
          <w:b/>
          <w:bCs/>
          <w:sz w:val="22"/>
          <w:szCs w:val="22"/>
          <w:shd w:val="clear" w:color="auto" w:fill="FFFFFF"/>
          <w:lang w:eastAsia="es-MX"/>
        </w:rPr>
        <w:t>Ayuntamiento de Santa Ana María Huatulco</w:t>
      </w:r>
      <w:r w:rsidR="00D563F5">
        <w:rPr>
          <w:rFonts w:ascii="Arial" w:eastAsia="Times New Roman" w:hAnsi="Arial" w:cs="Arial"/>
          <w:sz w:val="22"/>
          <w:szCs w:val="22"/>
          <w:shd w:val="clear" w:color="auto" w:fill="FFFFFF"/>
          <w:lang w:eastAsia="es-MX"/>
        </w:rPr>
        <w:t xml:space="preserve">. </w:t>
      </w:r>
      <w:r w:rsidR="008367DE">
        <w:rPr>
          <w:rFonts w:ascii="Arial" w:eastAsia="Times New Roman" w:hAnsi="Arial" w:cs="Arial"/>
          <w:sz w:val="22"/>
          <w:szCs w:val="22"/>
          <w:shd w:val="clear" w:color="auto" w:fill="FFFFFF"/>
          <w:lang w:eastAsia="es-MX"/>
        </w:rPr>
        <w:t xml:space="preserve">Se dio cuenta de los extractos sustanciales de </w:t>
      </w:r>
      <w:r w:rsidR="00D563F5">
        <w:rPr>
          <w:rFonts w:ascii="Arial" w:eastAsia="Times New Roman" w:hAnsi="Arial" w:cs="Arial"/>
          <w:sz w:val="22"/>
          <w:szCs w:val="22"/>
          <w:shd w:val="clear" w:color="auto" w:fill="FFFFFF"/>
          <w:lang w:eastAsia="es-MX"/>
        </w:rPr>
        <w:t>cada uno de los recursos de revisión,</w:t>
      </w:r>
      <w:r w:rsidR="008367DE">
        <w:rPr>
          <w:rFonts w:ascii="Arial" w:eastAsia="Times New Roman" w:hAnsi="Arial" w:cs="Arial"/>
          <w:sz w:val="22"/>
          <w:szCs w:val="22"/>
          <w:shd w:val="clear" w:color="auto" w:fill="FFFFFF"/>
          <w:lang w:eastAsia="es-MX"/>
        </w:rPr>
        <w:t xml:space="preserve"> mediante los cuales</w:t>
      </w:r>
      <w:r w:rsidR="00D563F5">
        <w:rPr>
          <w:rFonts w:ascii="Arial" w:eastAsia="Times New Roman" w:hAnsi="Arial" w:cs="Arial"/>
          <w:sz w:val="22"/>
          <w:szCs w:val="22"/>
          <w:shd w:val="clear" w:color="auto" w:fill="FFFFFF"/>
          <w:lang w:eastAsia="es-MX"/>
        </w:rPr>
        <w:t xml:space="preserve"> se ORDENA a los Sujetos obligados a que realicen la entrega de la información que les es solicitada por la parte recurrente.- - - - - - - - - - - - - - - - - - - - - </w:t>
      </w:r>
    </w:p>
    <w:p w:rsidR="00D563F5" w:rsidRPr="00D563F5" w:rsidRDefault="00D563F5"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Fueron aprobados por unanimidad de votos. (</w:t>
      </w:r>
      <w:r w:rsidR="008367DE">
        <w:rPr>
          <w:rFonts w:ascii="Arial" w:eastAsia="Times New Roman" w:hAnsi="Arial" w:cs="Arial"/>
          <w:sz w:val="22"/>
          <w:szCs w:val="22"/>
          <w:shd w:val="clear" w:color="auto" w:fill="FFFFFF"/>
          <w:lang w:eastAsia="es-MX"/>
        </w:rPr>
        <w:t>Anexos</w:t>
      </w:r>
      <w:r>
        <w:rPr>
          <w:rFonts w:ascii="Arial" w:eastAsia="Times New Roman" w:hAnsi="Arial" w:cs="Arial"/>
          <w:sz w:val="22"/>
          <w:szCs w:val="22"/>
          <w:shd w:val="clear" w:color="auto" w:fill="FFFFFF"/>
          <w:lang w:eastAsia="es-MX"/>
        </w:rPr>
        <w:t xml:space="preserve"> 1 al </w:t>
      </w:r>
      <w:r w:rsidR="00820B62">
        <w:rPr>
          <w:rFonts w:ascii="Arial" w:eastAsia="Times New Roman" w:hAnsi="Arial" w:cs="Arial"/>
          <w:sz w:val="22"/>
          <w:szCs w:val="22"/>
          <w:shd w:val="clear" w:color="auto" w:fill="FFFFFF"/>
          <w:lang w:eastAsia="es-MX"/>
        </w:rPr>
        <w:t>6</w:t>
      </w:r>
      <w:r w:rsidR="008367DE">
        <w:rPr>
          <w:rFonts w:ascii="Arial" w:eastAsia="Times New Roman" w:hAnsi="Arial" w:cs="Arial"/>
          <w:sz w:val="22"/>
          <w:szCs w:val="22"/>
          <w:shd w:val="clear" w:color="auto" w:fill="FFFFFF"/>
          <w:lang w:eastAsia="es-MX"/>
        </w:rPr>
        <w:t xml:space="preserve">).- - - - - - - - - - - - - - - - - - - - - </w:t>
      </w:r>
      <w:r w:rsidR="00820B62">
        <w:rPr>
          <w:rFonts w:ascii="Arial" w:eastAsia="Times New Roman" w:hAnsi="Arial" w:cs="Arial"/>
          <w:sz w:val="22"/>
          <w:szCs w:val="22"/>
          <w:shd w:val="clear" w:color="auto" w:fill="FFFFFF"/>
          <w:lang w:eastAsia="es-MX"/>
        </w:rPr>
        <w:t xml:space="preserve">- </w:t>
      </w:r>
    </w:p>
    <w:p w:rsidR="00DD2416" w:rsidRPr="008367DE" w:rsidRDefault="00820B62"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Recursos de revisión</w:t>
      </w:r>
      <w:r w:rsidRPr="0039376E">
        <w:rPr>
          <w:rFonts w:ascii="Arial" w:eastAsia="Times New Roman" w:hAnsi="Arial" w:cs="Arial"/>
          <w:b/>
          <w:sz w:val="22"/>
          <w:szCs w:val="22"/>
          <w:shd w:val="clear" w:color="auto" w:fill="FFFFFF"/>
          <w:lang w:eastAsia="es-MX"/>
        </w:rPr>
        <w:t>, 12</w:t>
      </w:r>
      <w:r>
        <w:rPr>
          <w:rFonts w:ascii="Arial" w:eastAsia="Times New Roman" w:hAnsi="Arial" w:cs="Arial"/>
          <w:b/>
          <w:sz w:val="22"/>
          <w:szCs w:val="22"/>
          <w:shd w:val="clear" w:color="auto" w:fill="FFFFFF"/>
          <w:lang w:eastAsia="es-MX"/>
        </w:rPr>
        <w:t>9</w:t>
      </w:r>
      <w:r w:rsidRPr="0039376E">
        <w:rPr>
          <w:rFonts w:ascii="Arial" w:eastAsia="Times New Roman" w:hAnsi="Arial" w:cs="Arial"/>
          <w:b/>
          <w:sz w:val="22"/>
          <w:szCs w:val="22"/>
          <w:shd w:val="clear" w:color="auto" w:fill="FFFFFF"/>
          <w:lang w:eastAsia="es-MX"/>
        </w:rPr>
        <w:t xml:space="preserve">/2019 </w:t>
      </w:r>
      <w:r>
        <w:rPr>
          <w:rFonts w:ascii="Arial" w:eastAsia="Times New Roman" w:hAnsi="Arial" w:cs="Arial"/>
          <w:sz w:val="22"/>
          <w:szCs w:val="22"/>
          <w:shd w:val="clear" w:color="auto" w:fill="FFFFFF"/>
          <w:lang w:eastAsia="es-MX"/>
        </w:rPr>
        <w:t xml:space="preserve">del </w:t>
      </w:r>
      <w:r w:rsidRPr="00820B62">
        <w:rPr>
          <w:rFonts w:ascii="Arial" w:eastAsia="Times New Roman" w:hAnsi="Arial" w:cs="Arial"/>
          <w:b/>
          <w:sz w:val="22"/>
          <w:szCs w:val="22"/>
          <w:shd w:val="clear" w:color="auto" w:fill="FFFFFF"/>
          <w:lang w:eastAsia="es-MX"/>
        </w:rPr>
        <w:t>Instituto de Acceso a la Información Pública y Protección de Datos Personales del Estado de Oaxaca</w:t>
      </w:r>
      <w:r>
        <w:rPr>
          <w:rFonts w:ascii="Arial" w:eastAsia="Times New Roman" w:hAnsi="Arial" w:cs="Arial"/>
          <w:sz w:val="22"/>
          <w:szCs w:val="22"/>
          <w:shd w:val="clear" w:color="auto" w:fill="FFFFFF"/>
          <w:lang w:eastAsia="es-MX"/>
        </w:rPr>
        <w:t xml:space="preserve">, </w:t>
      </w:r>
      <w:r w:rsidRPr="006A54CE">
        <w:rPr>
          <w:rFonts w:ascii="Arial" w:eastAsia="Times New Roman" w:hAnsi="Arial" w:cs="Arial"/>
          <w:b/>
          <w:bCs/>
          <w:sz w:val="22"/>
          <w:szCs w:val="22"/>
          <w:shd w:val="clear" w:color="auto" w:fill="FFFFFF"/>
          <w:lang w:eastAsia="es-MX"/>
        </w:rPr>
        <w:t>671/2019/</w:t>
      </w:r>
      <w:proofErr w:type="spellStart"/>
      <w:r w:rsidRPr="006A54CE">
        <w:rPr>
          <w:rFonts w:ascii="Arial" w:eastAsia="Times New Roman" w:hAnsi="Arial" w:cs="Arial"/>
          <w:b/>
          <w:bCs/>
          <w:sz w:val="22"/>
          <w:szCs w:val="22"/>
          <w:shd w:val="clear" w:color="auto" w:fill="FFFFFF"/>
          <w:lang w:eastAsia="es-MX"/>
        </w:rPr>
        <w:t>SICOM</w:t>
      </w:r>
      <w:proofErr w:type="spellEnd"/>
      <w:r w:rsidR="009F6729">
        <w:rPr>
          <w:rFonts w:ascii="Arial" w:eastAsia="Times New Roman" w:hAnsi="Arial" w:cs="Arial"/>
          <w:sz w:val="22"/>
          <w:szCs w:val="22"/>
          <w:shd w:val="clear" w:color="auto" w:fill="FFFFFF"/>
          <w:lang w:eastAsia="es-MX"/>
        </w:rPr>
        <w:t xml:space="preserve"> del Sujeto obligado</w:t>
      </w:r>
      <w:r>
        <w:rPr>
          <w:rFonts w:ascii="Arial" w:eastAsia="Times New Roman" w:hAnsi="Arial" w:cs="Arial"/>
          <w:sz w:val="22"/>
          <w:szCs w:val="22"/>
          <w:shd w:val="clear" w:color="auto" w:fill="FFFFFF"/>
          <w:lang w:eastAsia="es-MX"/>
        </w:rPr>
        <w:t xml:space="preserve"> </w:t>
      </w:r>
      <w:r w:rsidRPr="009F6729">
        <w:rPr>
          <w:rFonts w:ascii="Arial" w:eastAsia="Times New Roman" w:hAnsi="Arial" w:cs="Arial"/>
          <w:b/>
          <w:sz w:val="22"/>
          <w:szCs w:val="22"/>
          <w:shd w:val="clear" w:color="auto" w:fill="FFFFFF"/>
          <w:lang w:eastAsia="es-MX"/>
        </w:rPr>
        <w:t>Hospital de la Niñez Oaxaqueña</w:t>
      </w:r>
      <w:r w:rsidR="008367DE">
        <w:rPr>
          <w:rFonts w:ascii="Arial" w:eastAsia="Times New Roman" w:hAnsi="Arial" w:cs="Arial"/>
          <w:sz w:val="22"/>
          <w:szCs w:val="22"/>
          <w:shd w:val="clear" w:color="auto" w:fill="FFFFFF"/>
          <w:lang w:eastAsia="es-MX"/>
        </w:rPr>
        <w:t>. Se dio cuenta de los extractos sustanciales de cada uno de los recursos de revisión, mediante los cuales se considera SOBRESEER los mismos. Fueron aprobados por</w:t>
      </w:r>
      <w:r w:rsidR="009F6729">
        <w:rPr>
          <w:rFonts w:ascii="Arial" w:eastAsia="Times New Roman" w:hAnsi="Arial" w:cs="Arial"/>
          <w:sz w:val="22"/>
          <w:szCs w:val="22"/>
          <w:shd w:val="clear" w:color="auto" w:fill="FFFFFF"/>
          <w:lang w:eastAsia="es-MX"/>
        </w:rPr>
        <w:t xml:space="preserve"> unanimidad de votos. (Anexos 7</w:t>
      </w:r>
      <w:r w:rsidR="008367DE">
        <w:rPr>
          <w:rFonts w:ascii="Arial" w:eastAsia="Times New Roman" w:hAnsi="Arial" w:cs="Arial"/>
          <w:sz w:val="22"/>
          <w:szCs w:val="22"/>
          <w:shd w:val="clear" w:color="auto" w:fill="FFFFFF"/>
          <w:lang w:eastAsia="es-MX"/>
        </w:rPr>
        <w:t xml:space="preserve"> </w:t>
      </w:r>
      <w:r w:rsidR="009F6729">
        <w:rPr>
          <w:rFonts w:ascii="Arial" w:eastAsia="Times New Roman" w:hAnsi="Arial" w:cs="Arial"/>
          <w:sz w:val="22"/>
          <w:szCs w:val="22"/>
          <w:shd w:val="clear" w:color="auto" w:fill="FFFFFF"/>
          <w:lang w:eastAsia="es-MX"/>
        </w:rPr>
        <w:t>y 8</w:t>
      </w:r>
      <w:r w:rsidR="008367DE">
        <w:rPr>
          <w:rFonts w:ascii="Arial" w:eastAsia="Times New Roman" w:hAnsi="Arial" w:cs="Arial"/>
          <w:sz w:val="22"/>
          <w:szCs w:val="22"/>
          <w:shd w:val="clear" w:color="auto" w:fill="FFFFFF"/>
          <w:lang w:eastAsia="es-MX"/>
        </w:rPr>
        <w:t>).</w:t>
      </w:r>
      <w:r w:rsidR="009F6729">
        <w:rPr>
          <w:rFonts w:ascii="Arial" w:eastAsia="Times New Roman" w:hAnsi="Arial" w:cs="Arial"/>
          <w:sz w:val="22"/>
          <w:szCs w:val="22"/>
          <w:shd w:val="clear" w:color="auto" w:fill="FFFFFF"/>
          <w:lang w:eastAsia="es-MX"/>
        </w:rPr>
        <w:t xml:space="preserve">- - - - - - - - - - - - - - </w:t>
      </w:r>
    </w:p>
    <w:p w:rsidR="009F6729" w:rsidRDefault="009F6729" w:rsidP="00103D7D">
      <w:pPr>
        <w:spacing w:line="360" w:lineRule="auto"/>
        <w:jc w:val="both"/>
        <w:rPr>
          <w:rFonts w:ascii="Arial" w:eastAsia="Calibri" w:hAnsi="Arial" w:cs="Arial"/>
          <w:color w:val="000000"/>
          <w:sz w:val="22"/>
          <w:szCs w:val="22"/>
        </w:rPr>
      </w:pPr>
      <w:r w:rsidRPr="009F6729">
        <w:rPr>
          <w:rFonts w:ascii="Arial" w:eastAsia="Calibri" w:hAnsi="Arial" w:cs="Arial"/>
          <w:color w:val="000000"/>
          <w:sz w:val="22"/>
          <w:szCs w:val="22"/>
        </w:rPr>
        <w:t>Recurso</w:t>
      </w:r>
      <w:r>
        <w:rPr>
          <w:rFonts w:ascii="Arial" w:eastAsia="Calibri" w:hAnsi="Arial" w:cs="Arial"/>
          <w:color w:val="000000"/>
          <w:sz w:val="22"/>
          <w:szCs w:val="22"/>
        </w:rPr>
        <w:t>s</w:t>
      </w:r>
      <w:r w:rsidRPr="009F6729">
        <w:rPr>
          <w:rFonts w:ascii="Arial" w:eastAsia="Calibri" w:hAnsi="Arial" w:cs="Arial"/>
          <w:color w:val="000000"/>
          <w:sz w:val="22"/>
          <w:szCs w:val="22"/>
        </w:rPr>
        <w:t xml:space="preserve"> de revisión</w:t>
      </w:r>
      <w:r w:rsidRPr="0039376E">
        <w:rPr>
          <w:rFonts w:ascii="Arial" w:eastAsia="Calibri" w:hAnsi="Arial" w:cs="Arial"/>
          <w:b/>
          <w:color w:val="000000"/>
          <w:sz w:val="22"/>
          <w:szCs w:val="22"/>
        </w:rPr>
        <w:t xml:space="preserve"> 0</w:t>
      </w:r>
      <w:r>
        <w:rPr>
          <w:rFonts w:ascii="Arial" w:eastAsia="Calibri" w:hAnsi="Arial" w:cs="Arial"/>
          <w:b/>
          <w:color w:val="000000"/>
          <w:sz w:val="22"/>
          <w:szCs w:val="22"/>
        </w:rPr>
        <w:t>709</w:t>
      </w:r>
      <w:r w:rsidRPr="0039376E">
        <w:rPr>
          <w:rFonts w:ascii="Arial" w:eastAsia="Calibri" w:hAnsi="Arial" w:cs="Arial"/>
          <w:b/>
          <w:color w:val="000000"/>
          <w:sz w:val="22"/>
          <w:szCs w:val="22"/>
        </w:rPr>
        <w:t>/2019</w:t>
      </w:r>
      <w:r>
        <w:rPr>
          <w:rFonts w:ascii="Arial" w:eastAsia="Calibri" w:hAnsi="Arial" w:cs="Arial"/>
          <w:b/>
          <w:color w:val="000000"/>
          <w:sz w:val="22"/>
          <w:szCs w:val="22"/>
        </w:rPr>
        <w:t>/</w:t>
      </w:r>
      <w:proofErr w:type="spellStart"/>
      <w:r w:rsidRPr="006A54CE">
        <w:rPr>
          <w:rFonts w:ascii="Arial" w:eastAsia="Calibri" w:hAnsi="Arial" w:cs="Arial"/>
          <w:b/>
          <w:bCs/>
          <w:color w:val="000000"/>
          <w:sz w:val="22"/>
          <w:szCs w:val="22"/>
        </w:rPr>
        <w:t>SICOM</w:t>
      </w:r>
      <w:proofErr w:type="spellEnd"/>
      <w:r w:rsidRPr="0039376E">
        <w:rPr>
          <w:rFonts w:ascii="Arial" w:eastAsia="Calibri" w:hAnsi="Arial" w:cs="Arial"/>
          <w:b/>
          <w:color w:val="000000"/>
          <w:sz w:val="22"/>
          <w:szCs w:val="22"/>
        </w:rPr>
        <w:t xml:space="preserve">, </w:t>
      </w:r>
      <w:r>
        <w:rPr>
          <w:rFonts w:ascii="Arial" w:eastAsia="Calibri" w:hAnsi="Arial" w:cs="Arial"/>
          <w:color w:val="000000"/>
          <w:sz w:val="22"/>
          <w:szCs w:val="22"/>
        </w:rPr>
        <w:t xml:space="preserve">del Sujeto obligado </w:t>
      </w:r>
      <w:r w:rsidRPr="009F6729">
        <w:rPr>
          <w:rFonts w:ascii="Arial" w:eastAsia="Calibri" w:hAnsi="Arial" w:cs="Arial"/>
          <w:b/>
          <w:color w:val="000000"/>
          <w:sz w:val="22"/>
          <w:szCs w:val="22"/>
        </w:rPr>
        <w:t>Gubernatura</w:t>
      </w:r>
      <w:r>
        <w:rPr>
          <w:rFonts w:ascii="Arial" w:eastAsia="Calibri" w:hAnsi="Arial" w:cs="Arial"/>
          <w:color w:val="000000"/>
          <w:sz w:val="22"/>
          <w:szCs w:val="22"/>
        </w:rPr>
        <w:t xml:space="preserve">, </w:t>
      </w:r>
      <w:r w:rsidRPr="009F6729">
        <w:rPr>
          <w:rFonts w:ascii="Arial" w:eastAsia="Calibri" w:hAnsi="Arial" w:cs="Arial"/>
          <w:b/>
          <w:color w:val="000000"/>
          <w:sz w:val="22"/>
          <w:szCs w:val="22"/>
        </w:rPr>
        <w:t>711/2019/</w:t>
      </w:r>
      <w:proofErr w:type="spellStart"/>
      <w:r w:rsidRPr="009F6729">
        <w:rPr>
          <w:rFonts w:ascii="Arial" w:eastAsia="Calibri" w:hAnsi="Arial" w:cs="Arial"/>
          <w:b/>
          <w:color w:val="000000"/>
          <w:sz w:val="22"/>
          <w:szCs w:val="22"/>
        </w:rPr>
        <w:t>SICOM</w:t>
      </w:r>
      <w:proofErr w:type="spellEnd"/>
      <w:r>
        <w:rPr>
          <w:rFonts w:ascii="Arial" w:eastAsia="Calibri" w:hAnsi="Arial" w:cs="Arial"/>
          <w:color w:val="000000"/>
          <w:sz w:val="22"/>
          <w:szCs w:val="22"/>
        </w:rPr>
        <w:t xml:space="preserve"> del Sujeto obligado </w:t>
      </w:r>
      <w:r w:rsidRPr="009F6729">
        <w:rPr>
          <w:rFonts w:ascii="Arial" w:eastAsia="Calibri" w:hAnsi="Arial" w:cs="Arial"/>
          <w:b/>
          <w:color w:val="000000"/>
          <w:sz w:val="22"/>
          <w:szCs w:val="22"/>
        </w:rPr>
        <w:t>Secretaria del Medio Ambiente, Energías y Desarrollo Sustentable</w:t>
      </w:r>
      <w:r w:rsidR="008367DE">
        <w:rPr>
          <w:rFonts w:ascii="Arial" w:eastAsia="Calibri" w:hAnsi="Arial" w:cs="Arial"/>
          <w:b/>
          <w:color w:val="000000"/>
          <w:sz w:val="22"/>
          <w:szCs w:val="22"/>
        </w:rPr>
        <w:t xml:space="preserve">. </w:t>
      </w:r>
      <w:r>
        <w:rPr>
          <w:rFonts w:ascii="Arial" w:eastAsia="Times New Roman" w:hAnsi="Arial" w:cs="Arial"/>
          <w:sz w:val="22"/>
          <w:szCs w:val="22"/>
          <w:shd w:val="clear" w:color="auto" w:fill="FFFFFF"/>
          <w:lang w:eastAsia="es-MX"/>
        </w:rPr>
        <w:t>Se dio cuenta de los extractos sustanciales de cada uno de los recursos de revisión, mediante los cuales se considera</w:t>
      </w:r>
      <w:r>
        <w:rPr>
          <w:rFonts w:ascii="Arial" w:eastAsia="Calibri" w:hAnsi="Arial" w:cs="Arial"/>
          <w:color w:val="000000"/>
          <w:sz w:val="22"/>
          <w:szCs w:val="22"/>
        </w:rPr>
        <w:t xml:space="preserve"> CONFIRMAR la respuesta de los Sujetos obligados</w:t>
      </w:r>
      <w:r w:rsidR="008367DE">
        <w:rPr>
          <w:rFonts w:ascii="Arial" w:eastAsia="Calibri" w:hAnsi="Arial" w:cs="Arial"/>
          <w:color w:val="000000"/>
          <w:sz w:val="22"/>
          <w:szCs w:val="22"/>
        </w:rPr>
        <w:t>.</w:t>
      </w:r>
      <w:r>
        <w:rPr>
          <w:rFonts w:ascii="Arial" w:eastAsia="Calibri" w:hAnsi="Arial" w:cs="Arial"/>
          <w:color w:val="000000"/>
          <w:sz w:val="22"/>
          <w:szCs w:val="22"/>
        </w:rPr>
        <w:t xml:space="preserve">- - - - - - - - - - - - - - - - - - - - - - - - - - - - - - - - - - - - </w:t>
      </w:r>
      <w:r w:rsidR="008367DE">
        <w:rPr>
          <w:rFonts w:ascii="Arial" w:eastAsia="Calibri" w:hAnsi="Arial" w:cs="Arial"/>
          <w:color w:val="000000"/>
          <w:sz w:val="22"/>
          <w:szCs w:val="22"/>
        </w:rPr>
        <w:t>- - - - - - - - - - - - - - - - - Fue</w:t>
      </w:r>
      <w:r>
        <w:rPr>
          <w:rFonts w:ascii="Arial" w:eastAsia="Calibri" w:hAnsi="Arial" w:cs="Arial"/>
          <w:color w:val="000000"/>
          <w:sz w:val="22"/>
          <w:szCs w:val="22"/>
        </w:rPr>
        <w:t>ron</w:t>
      </w:r>
      <w:r w:rsidR="008367DE">
        <w:rPr>
          <w:rFonts w:ascii="Arial" w:eastAsia="Calibri" w:hAnsi="Arial" w:cs="Arial"/>
          <w:color w:val="000000"/>
          <w:sz w:val="22"/>
          <w:szCs w:val="22"/>
        </w:rPr>
        <w:t xml:space="preserve"> aprobado</w:t>
      </w:r>
      <w:r>
        <w:rPr>
          <w:rFonts w:ascii="Arial" w:eastAsia="Calibri" w:hAnsi="Arial" w:cs="Arial"/>
          <w:color w:val="000000"/>
          <w:sz w:val="22"/>
          <w:szCs w:val="22"/>
        </w:rPr>
        <w:t>s por unanimidad de votos</w:t>
      </w:r>
      <w:r w:rsidR="008367DE">
        <w:rPr>
          <w:rFonts w:ascii="Arial" w:eastAsia="Calibri" w:hAnsi="Arial" w:cs="Arial"/>
          <w:color w:val="000000"/>
          <w:sz w:val="22"/>
          <w:szCs w:val="22"/>
        </w:rPr>
        <w:t>. (Anexo</w:t>
      </w:r>
      <w:r>
        <w:rPr>
          <w:rFonts w:ascii="Arial" w:eastAsia="Calibri" w:hAnsi="Arial" w:cs="Arial"/>
          <w:color w:val="000000"/>
          <w:sz w:val="22"/>
          <w:szCs w:val="22"/>
        </w:rPr>
        <w:t>s 9 y 10</w:t>
      </w:r>
      <w:r w:rsidR="008367DE">
        <w:rPr>
          <w:rFonts w:ascii="Arial" w:eastAsia="Calibri" w:hAnsi="Arial" w:cs="Arial"/>
          <w:color w:val="000000"/>
          <w:sz w:val="22"/>
          <w:szCs w:val="22"/>
        </w:rPr>
        <w:t>).- - - - - - - - - - -</w:t>
      </w:r>
      <w:r>
        <w:rPr>
          <w:rFonts w:ascii="Arial" w:eastAsia="Calibri" w:hAnsi="Arial" w:cs="Arial"/>
          <w:color w:val="000000"/>
          <w:sz w:val="22"/>
          <w:szCs w:val="22"/>
        </w:rPr>
        <w:t xml:space="preserve"> - - - - - - - - - - </w:t>
      </w:r>
    </w:p>
    <w:p w:rsidR="009F6729" w:rsidRDefault="009F6729" w:rsidP="00103D7D">
      <w:pPr>
        <w:spacing w:line="360" w:lineRule="auto"/>
        <w:jc w:val="both"/>
        <w:rPr>
          <w:rFonts w:ascii="Arial" w:eastAsia="Calibri" w:hAnsi="Arial" w:cs="Arial"/>
          <w:color w:val="000000"/>
          <w:sz w:val="22"/>
          <w:szCs w:val="22"/>
        </w:rPr>
      </w:pPr>
    </w:p>
    <w:p w:rsidR="009F6729" w:rsidRDefault="009F6729" w:rsidP="009F6729">
      <w:pPr>
        <w:spacing w:line="360" w:lineRule="auto"/>
        <w:ind w:firstLine="708"/>
        <w:jc w:val="both"/>
        <w:rPr>
          <w:rFonts w:ascii="Arial" w:eastAsia="Calibri" w:hAnsi="Arial" w:cs="Arial"/>
          <w:color w:val="000000"/>
          <w:sz w:val="22"/>
          <w:szCs w:val="22"/>
        </w:rPr>
      </w:pPr>
    </w:p>
    <w:p w:rsidR="009F6729" w:rsidRDefault="009F6729" w:rsidP="00103D7D">
      <w:pPr>
        <w:spacing w:line="360" w:lineRule="auto"/>
        <w:jc w:val="both"/>
        <w:rPr>
          <w:rFonts w:ascii="Arial" w:eastAsia="Calibri" w:hAnsi="Arial" w:cs="Arial"/>
          <w:color w:val="000000"/>
          <w:sz w:val="22"/>
          <w:szCs w:val="22"/>
        </w:rPr>
      </w:pPr>
    </w:p>
    <w:p w:rsidR="009F6729" w:rsidRDefault="009F6729" w:rsidP="00FB26BA">
      <w:pPr>
        <w:spacing w:line="360" w:lineRule="auto"/>
        <w:jc w:val="both"/>
        <w:rPr>
          <w:rFonts w:ascii="Arial" w:eastAsia="Times New Roman" w:hAnsi="Arial" w:cs="Arial"/>
          <w:b/>
          <w:sz w:val="22"/>
          <w:szCs w:val="22"/>
          <w:shd w:val="clear" w:color="auto" w:fill="FFFFFF"/>
          <w:lang w:eastAsia="es-MX"/>
        </w:rPr>
      </w:pPr>
    </w:p>
    <w:p w:rsidR="00FB26BA" w:rsidRDefault="00FB26BA" w:rsidP="00FB26BA">
      <w:pPr>
        <w:spacing w:line="360" w:lineRule="auto"/>
        <w:jc w:val="both"/>
        <w:rPr>
          <w:rFonts w:ascii="Arial" w:eastAsia="MS Mincho" w:hAnsi="Arial" w:cs="Arial"/>
          <w:sz w:val="22"/>
          <w:szCs w:val="22"/>
          <w:lang w:val="es-ES" w:eastAsia="es-ES"/>
        </w:rPr>
      </w:pPr>
      <w:r w:rsidRPr="006452E3">
        <w:rPr>
          <w:rFonts w:ascii="Arial" w:hAnsi="Arial" w:cs="Arial"/>
          <w:sz w:val="22"/>
          <w:szCs w:val="22"/>
        </w:rPr>
        <w:lastRenderedPageBreak/>
        <w:t>El Comisionado Presidente procedi</w:t>
      </w:r>
      <w:r>
        <w:rPr>
          <w:rFonts w:ascii="Arial" w:hAnsi="Arial" w:cs="Arial"/>
          <w:sz w:val="22"/>
          <w:szCs w:val="22"/>
        </w:rPr>
        <w:t>ó al desahogo del punto número 6 (seis</w:t>
      </w:r>
      <w:r w:rsidRPr="006452E3">
        <w:rPr>
          <w:rFonts w:ascii="Arial" w:hAnsi="Arial" w:cs="Arial"/>
          <w:sz w:val="22"/>
          <w:szCs w:val="22"/>
        </w:rPr>
        <w:t>) del Orden del día, relativo a la</w:t>
      </w:r>
      <w:r>
        <w:rPr>
          <w:rFonts w:ascii="Arial" w:hAnsi="Arial" w:cs="Arial"/>
          <w:sz w:val="22"/>
          <w:szCs w:val="22"/>
        </w:rPr>
        <w:t xml:space="preserve"> </w:t>
      </w:r>
      <w:r>
        <w:rPr>
          <w:rFonts w:ascii="Arial" w:eastAsia="MS Mincho" w:hAnsi="Arial" w:cs="Arial"/>
          <w:sz w:val="22"/>
          <w:szCs w:val="22"/>
          <w:lang w:val="es-ES_tradnl" w:eastAsia="es-ES"/>
        </w:rPr>
        <w:t xml:space="preserve">Aprobación de los </w:t>
      </w:r>
      <w:r>
        <w:rPr>
          <w:rFonts w:ascii="Arial" w:eastAsia="Calibri" w:hAnsi="Arial" w:cs="Arial"/>
          <w:sz w:val="22"/>
          <w:szCs w:val="22"/>
        </w:rPr>
        <w:t xml:space="preserve">proyectos </w:t>
      </w:r>
      <w:r w:rsidRPr="003775E6">
        <w:rPr>
          <w:rFonts w:ascii="Arial" w:eastAsia="Calibri" w:hAnsi="Arial" w:cs="Arial"/>
          <w:sz w:val="22"/>
          <w:szCs w:val="22"/>
        </w:rPr>
        <w:t>de resoluci</w:t>
      </w:r>
      <w:r>
        <w:rPr>
          <w:rFonts w:ascii="Arial" w:eastAsia="Calibri" w:hAnsi="Arial" w:cs="Arial"/>
          <w:sz w:val="22"/>
          <w:szCs w:val="22"/>
        </w:rPr>
        <w:t xml:space="preserve">ón de la Ponencia del Comisionado Presidente Licenciado Francisco Javier </w:t>
      </w:r>
      <w:r w:rsidR="008D1DE5">
        <w:rPr>
          <w:rFonts w:ascii="Arial" w:eastAsia="Calibri" w:hAnsi="Arial" w:cs="Arial"/>
          <w:sz w:val="22"/>
          <w:szCs w:val="22"/>
        </w:rPr>
        <w:t>Álvarez</w:t>
      </w:r>
      <w:r>
        <w:rPr>
          <w:rFonts w:ascii="Arial" w:eastAsia="Calibri" w:hAnsi="Arial" w:cs="Arial"/>
          <w:sz w:val="22"/>
          <w:szCs w:val="22"/>
        </w:rPr>
        <w:t xml:space="preserve"> </w:t>
      </w:r>
      <w:r w:rsidR="008D1DE5">
        <w:rPr>
          <w:rFonts w:ascii="Arial" w:eastAsia="Calibri" w:hAnsi="Arial" w:cs="Arial"/>
          <w:sz w:val="22"/>
          <w:szCs w:val="22"/>
        </w:rPr>
        <w:t>Figueroa</w:t>
      </w:r>
      <w:r>
        <w:rPr>
          <w:rFonts w:ascii="Arial" w:eastAsia="Calibri" w:hAnsi="Arial" w:cs="Arial"/>
          <w:sz w:val="22"/>
          <w:szCs w:val="22"/>
        </w:rPr>
        <w:t>.</w:t>
      </w:r>
      <w:r w:rsidRPr="006452E3">
        <w:rPr>
          <w:rFonts w:ascii="Arial" w:eastAsia="MS Mincho" w:hAnsi="Arial" w:cs="Arial"/>
          <w:sz w:val="22"/>
          <w:szCs w:val="22"/>
          <w:lang w:val="es-ES" w:eastAsia="es-ES"/>
        </w:rPr>
        <w:t xml:space="preserve"> Por lo que</w:t>
      </w:r>
      <w:r>
        <w:rPr>
          <w:rFonts w:ascii="Arial" w:eastAsia="MS Mincho" w:hAnsi="Arial" w:cs="Arial"/>
          <w:sz w:val="22"/>
          <w:szCs w:val="22"/>
          <w:lang w:val="es-ES" w:eastAsia="es-ES"/>
        </w:rPr>
        <w:t xml:space="preserve"> solicitó al  </w:t>
      </w:r>
      <w:r w:rsidRPr="006452E3">
        <w:rPr>
          <w:rFonts w:ascii="Arial" w:eastAsia="MS Mincho" w:hAnsi="Arial" w:cs="Arial"/>
          <w:sz w:val="22"/>
          <w:szCs w:val="22"/>
          <w:lang w:val="es-ES" w:eastAsia="es-ES"/>
        </w:rPr>
        <w:t>Secretario General de</w:t>
      </w:r>
      <w:r>
        <w:rPr>
          <w:rFonts w:ascii="Arial" w:eastAsia="MS Mincho" w:hAnsi="Arial" w:cs="Arial"/>
          <w:sz w:val="22"/>
          <w:szCs w:val="22"/>
          <w:lang w:val="es-ES" w:eastAsia="es-ES"/>
        </w:rPr>
        <w:t xml:space="preserve"> Acuerdos dar cuenta de los mismos.- - - - - - - - - - - - - - - - - - - - - - - - - - - - - - - </w:t>
      </w:r>
    </w:p>
    <w:p w:rsidR="00DD2416" w:rsidRDefault="00FB26BA" w:rsidP="00FB26BA">
      <w:pPr>
        <w:spacing w:line="360" w:lineRule="auto"/>
        <w:jc w:val="both"/>
        <w:rPr>
          <w:rFonts w:ascii="Arial" w:eastAsia="Times New Roman" w:hAnsi="Arial" w:cs="Arial"/>
          <w:b/>
          <w:sz w:val="22"/>
          <w:szCs w:val="22"/>
          <w:shd w:val="clear" w:color="auto" w:fill="FFFFFF"/>
          <w:lang w:eastAsia="es-MX"/>
        </w:rPr>
      </w:pPr>
      <w:r>
        <w:rPr>
          <w:rFonts w:ascii="Arial" w:eastAsia="Times New Roman" w:hAnsi="Arial" w:cs="Arial"/>
          <w:sz w:val="22"/>
          <w:szCs w:val="22"/>
          <w:shd w:val="clear" w:color="auto" w:fill="FFFFFF"/>
          <w:lang w:eastAsia="es-MX"/>
        </w:rPr>
        <w:t>En ese sentido, el Secretario General de Acuerdos, dio cuenta de los proyectos de resolución siguientes:- - - - - - - - - - - - - - - - - - - - - - - - - - - - - - - - - - - - - - - - - - - - - - - - - -</w:t>
      </w:r>
    </w:p>
    <w:p w:rsidR="00FB26BA" w:rsidRPr="00FB26BA" w:rsidRDefault="00EB0DE8" w:rsidP="00103D7D">
      <w:pPr>
        <w:spacing w:line="360" w:lineRule="auto"/>
        <w:jc w:val="both"/>
        <w:rPr>
          <w:rFonts w:ascii="Arial" w:eastAsia="Times New Roman" w:hAnsi="Arial" w:cs="Arial"/>
          <w:sz w:val="22"/>
          <w:szCs w:val="22"/>
          <w:shd w:val="clear" w:color="auto" w:fill="FFFFFF"/>
          <w:lang w:eastAsia="es-MX"/>
        </w:rPr>
      </w:pPr>
      <w:r>
        <w:rPr>
          <w:rFonts w:ascii="Arial" w:eastAsia="Calibri" w:hAnsi="Arial" w:cs="Arial"/>
          <w:bCs/>
          <w:sz w:val="22"/>
          <w:szCs w:val="22"/>
        </w:rPr>
        <w:t xml:space="preserve">Recursos de Revisión </w:t>
      </w:r>
      <w:r w:rsidR="00C72044">
        <w:rPr>
          <w:rFonts w:ascii="Arial" w:eastAsia="Calibri" w:hAnsi="Arial" w:cs="Arial"/>
          <w:b/>
          <w:bCs/>
          <w:sz w:val="22"/>
          <w:szCs w:val="22"/>
        </w:rPr>
        <w:t>490</w:t>
      </w:r>
      <w:r w:rsidRPr="00EB0DE8">
        <w:rPr>
          <w:rFonts w:ascii="Arial" w:eastAsia="Calibri" w:hAnsi="Arial" w:cs="Arial"/>
          <w:b/>
          <w:bCs/>
          <w:sz w:val="22"/>
          <w:szCs w:val="22"/>
        </w:rPr>
        <w:t>/2019/</w:t>
      </w:r>
      <w:proofErr w:type="spellStart"/>
      <w:r w:rsidRPr="00EB0DE8">
        <w:rPr>
          <w:rFonts w:ascii="Arial" w:eastAsia="Calibri" w:hAnsi="Arial" w:cs="Arial"/>
          <w:b/>
          <w:bCs/>
          <w:sz w:val="22"/>
          <w:szCs w:val="22"/>
        </w:rPr>
        <w:t>SICOM</w:t>
      </w:r>
      <w:proofErr w:type="spellEnd"/>
      <w:r>
        <w:rPr>
          <w:rFonts w:ascii="Arial" w:eastAsia="Calibri" w:hAnsi="Arial" w:cs="Arial"/>
          <w:bCs/>
          <w:sz w:val="22"/>
          <w:szCs w:val="22"/>
        </w:rPr>
        <w:t xml:space="preserve">, </w:t>
      </w:r>
      <w:r w:rsidRPr="00EB0DE8">
        <w:rPr>
          <w:rFonts w:ascii="Arial" w:eastAsia="Calibri" w:hAnsi="Arial" w:cs="Arial"/>
          <w:b/>
          <w:bCs/>
          <w:sz w:val="22"/>
          <w:szCs w:val="22"/>
        </w:rPr>
        <w:t>506/2019/</w:t>
      </w:r>
      <w:proofErr w:type="spellStart"/>
      <w:r w:rsidRPr="00EB0DE8">
        <w:rPr>
          <w:rFonts w:ascii="Arial" w:eastAsia="Calibri" w:hAnsi="Arial" w:cs="Arial"/>
          <w:b/>
          <w:bCs/>
          <w:sz w:val="22"/>
          <w:szCs w:val="22"/>
        </w:rPr>
        <w:t>SICOM</w:t>
      </w:r>
      <w:proofErr w:type="spellEnd"/>
      <w:r>
        <w:rPr>
          <w:rFonts w:ascii="Arial" w:eastAsia="Calibri" w:hAnsi="Arial" w:cs="Arial"/>
          <w:bCs/>
          <w:sz w:val="22"/>
          <w:szCs w:val="22"/>
        </w:rPr>
        <w:t xml:space="preserve"> y </w:t>
      </w:r>
      <w:r w:rsidRPr="00EB0DE8">
        <w:rPr>
          <w:rFonts w:ascii="Arial" w:eastAsia="Calibri" w:hAnsi="Arial" w:cs="Arial"/>
          <w:b/>
          <w:bCs/>
          <w:sz w:val="22"/>
          <w:szCs w:val="22"/>
        </w:rPr>
        <w:t>514/2019/</w:t>
      </w:r>
      <w:proofErr w:type="spellStart"/>
      <w:r w:rsidRPr="00EB0DE8">
        <w:rPr>
          <w:rFonts w:ascii="Arial" w:eastAsia="Calibri" w:hAnsi="Arial" w:cs="Arial"/>
          <w:b/>
          <w:bCs/>
          <w:sz w:val="22"/>
          <w:szCs w:val="22"/>
        </w:rPr>
        <w:t>SICOM</w:t>
      </w:r>
      <w:proofErr w:type="spellEnd"/>
      <w:r w:rsidR="002B294D">
        <w:rPr>
          <w:rFonts w:ascii="Arial" w:eastAsia="Calibri" w:hAnsi="Arial" w:cs="Arial"/>
          <w:bCs/>
          <w:sz w:val="22"/>
          <w:szCs w:val="22"/>
        </w:rPr>
        <w:t>,  de los</w:t>
      </w:r>
      <w:r>
        <w:rPr>
          <w:rFonts w:ascii="Arial" w:eastAsia="Calibri" w:hAnsi="Arial" w:cs="Arial"/>
          <w:bCs/>
          <w:sz w:val="22"/>
          <w:szCs w:val="22"/>
        </w:rPr>
        <w:t xml:space="preserve"> Sujeto</w:t>
      </w:r>
      <w:r w:rsidR="002B294D">
        <w:rPr>
          <w:rFonts w:ascii="Arial" w:eastAsia="Calibri" w:hAnsi="Arial" w:cs="Arial"/>
          <w:bCs/>
          <w:sz w:val="22"/>
          <w:szCs w:val="22"/>
        </w:rPr>
        <w:t>s</w:t>
      </w:r>
      <w:r>
        <w:rPr>
          <w:rFonts w:ascii="Arial" w:eastAsia="Calibri" w:hAnsi="Arial" w:cs="Arial"/>
          <w:bCs/>
          <w:sz w:val="22"/>
          <w:szCs w:val="22"/>
        </w:rPr>
        <w:t xml:space="preserve"> obligado</w:t>
      </w:r>
      <w:r w:rsidR="002B294D">
        <w:rPr>
          <w:rFonts w:ascii="Arial" w:eastAsia="Calibri" w:hAnsi="Arial" w:cs="Arial"/>
          <w:bCs/>
          <w:sz w:val="22"/>
          <w:szCs w:val="22"/>
        </w:rPr>
        <w:t>s</w:t>
      </w:r>
      <w:r>
        <w:rPr>
          <w:rFonts w:ascii="Arial" w:eastAsia="Calibri" w:hAnsi="Arial" w:cs="Arial"/>
          <w:bCs/>
          <w:sz w:val="22"/>
          <w:szCs w:val="22"/>
        </w:rPr>
        <w:t xml:space="preserve"> </w:t>
      </w:r>
      <w:r w:rsidRPr="00EB0DE8">
        <w:rPr>
          <w:rFonts w:ascii="Arial" w:eastAsia="Calibri" w:hAnsi="Arial" w:cs="Arial"/>
          <w:b/>
          <w:bCs/>
          <w:sz w:val="22"/>
          <w:szCs w:val="22"/>
        </w:rPr>
        <w:t>Comisión Estatal de Agua y Servicios de Agua Potable y Alcantarillado de Oaxaca</w:t>
      </w:r>
      <w:r w:rsidR="002B294D">
        <w:rPr>
          <w:rFonts w:ascii="Arial" w:eastAsia="Calibri" w:hAnsi="Arial" w:cs="Arial"/>
          <w:b/>
          <w:bCs/>
          <w:sz w:val="22"/>
          <w:szCs w:val="22"/>
        </w:rPr>
        <w:t xml:space="preserve">, </w:t>
      </w:r>
      <w:r w:rsidR="002B294D">
        <w:rPr>
          <w:rFonts w:ascii="Arial" w:eastAsia="Calibri" w:hAnsi="Arial" w:cs="Arial"/>
          <w:bCs/>
          <w:sz w:val="22"/>
          <w:szCs w:val="22"/>
        </w:rPr>
        <w:t>respectivamente</w:t>
      </w:r>
      <w:r>
        <w:rPr>
          <w:rFonts w:ascii="Arial" w:eastAsia="Calibri" w:hAnsi="Arial" w:cs="Arial"/>
          <w:bCs/>
          <w:sz w:val="22"/>
          <w:szCs w:val="22"/>
        </w:rPr>
        <w:t xml:space="preserve">. Se </w:t>
      </w:r>
      <w:r>
        <w:rPr>
          <w:rFonts w:ascii="Arial" w:eastAsia="Times New Roman" w:hAnsi="Arial" w:cs="Arial"/>
          <w:sz w:val="22"/>
          <w:szCs w:val="22"/>
          <w:lang w:val="es-ES_tradnl" w:eastAsia="es-ES"/>
        </w:rPr>
        <w:t>dio cuenta con</w:t>
      </w:r>
      <w:r w:rsidR="00FB26BA">
        <w:rPr>
          <w:rFonts w:ascii="Arial" w:eastAsia="Times New Roman" w:hAnsi="Arial" w:cs="Arial"/>
          <w:sz w:val="22"/>
          <w:szCs w:val="22"/>
          <w:lang w:val="es-ES_tradnl" w:eastAsia="es-ES"/>
        </w:rPr>
        <w:t xml:space="preserve"> los extractos sustanciales, mismos que proponen </w:t>
      </w:r>
      <w:r>
        <w:rPr>
          <w:rFonts w:ascii="Arial" w:eastAsia="Times New Roman" w:hAnsi="Arial" w:cs="Arial"/>
          <w:sz w:val="22"/>
          <w:szCs w:val="22"/>
          <w:lang w:val="es-ES_tradnl" w:eastAsia="es-ES"/>
        </w:rPr>
        <w:t>SOBRESEER</w:t>
      </w:r>
      <w:r w:rsidR="00FB26BA">
        <w:rPr>
          <w:rFonts w:ascii="Arial" w:eastAsia="Times New Roman" w:hAnsi="Arial" w:cs="Arial"/>
          <w:sz w:val="22"/>
          <w:szCs w:val="22"/>
          <w:lang w:val="es-ES_tradnl" w:eastAsia="es-ES"/>
        </w:rPr>
        <w:t xml:space="preserve"> </w:t>
      </w:r>
      <w:r>
        <w:rPr>
          <w:rFonts w:ascii="Arial" w:eastAsia="Times New Roman" w:hAnsi="Arial" w:cs="Arial"/>
          <w:sz w:val="22"/>
          <w:szCs w:val="22"/>
          <w:lang w:val="es-ES_tradnl" w:eastAsia="es-ES"/>
        </w:rPr>
        <w:t xml:space="preserve">los recursos de revisión, al </w:t>
      </w:r>
      <w:r>
        <w:rPr>
          <w:rFonts w:ascii="Arial" w:eastAsia="Calibri" w:hAnsi="Arial" w:cs="Arial"/>
          <w:bCs/>
          <w:sz w:val="22"/>
          <w:szCs w:val="22"/>
        </w:rPr>
        <w:t>haberse modificado el acto quedando los medios de impugnación sin materia</w:t>
      </w:r>
      <w:r w:rsidR="00FB26BA">
        <w:rPr>
          <w:rFonts w:ascii="Arial" w:eastAsia="Times New Roman" w:hAnsi="Arial" w:cs="Arial"/>
          <w:sz w:val="22"/>
          <w:szCs w:val="22"/>
          <w:lang w:val="es-ES_tradnl" w:eastAsia="es-ES"/>
        </w:rPr>
        <w:t>.</w:t>
      </w:r>
      <w:r>
        <w:rPr>
          <w:rFonts w:ascii="Arial" w:eastAsia="Times New Roman" w:hAnsi="Arial" w:cs="Arial"/>
          <w:sz w:val="22"/>
          <w:szCs w:val="22"/>
          <w:lang w:val="es-ES_tradnl" w:eastAsia="es-ES"/>
        </w:rPr>
        <w:t xml:space="preserve">- - - - - - - - - - - - - - - - - - - - - - - - - - - - - - </w:t>
      </w:r>
      <w:r w:rsidR="00FB26BA">
        <w:rPr>
          <w:rFonts w:ascii="Arial" w:eastAsia="Times New Roman" w:hAnsi="Arial" w:cs="Arial"/>
          <w:sz w:val="22"/>
          <w:szCs w:val="22"/>
          <w:lang w:val="es-ES_tradnl" w:eastAsia="es-ES"/>
        </w:rPr>
        <w:t>Fueron aprobados por</w:t>
      </w:r>
      <w:r>
        <w:rPr>
          <w:rFonts w:ascii="Arial" w:eastAsia="Times New Roman" w:hAnsi="Arial" w:cs="Arial"/>
          <w:sz w:val="22"/>
          <w:szCs w:val="22"/>
          <w:lang w:val="es-ES_tradnl" w:eastAsia="es-ES"/>
        </w:rPr>
        <w:t xml:space="preserve"> unanimidad de votos. (Anexos 11 al 13</w:t>
      </w:r>
      <w:r w:rsidR="00FB26BA">
        <w:rPr>
          <w:rFonts w:ascii="Arial" w:eastAsia="Times New Roman" w:hAnsi="Arial" w:cs="Arial"/>
          <w:sz w:val="22"/>
          <w:szCs w:val="22"/>
          <w:lang w:val="es-ES_tradnl" w:eastAsia="es-ES"/>
        </w:rPr>
        <w:t xml:space="preserve">).- - - - - - - - </w:t>
      </w:r>
      <w:r>
        <w:rPr>
          <w:rFonts w:ascii="Arial" w:eastAsia="Times New Roman" w:hAnsi="Arial" w:cs="Arial"/>
          <w:sz w:val="22"/>
          <w:szCs w:val="22"/>
          <w:lang w:val="es-ES_tradnl" w:eastAsia="es-ES"/>
        </w:rPr>
        <w:t xml:space="preserve">- - - - - - - - - - - - </w:t>
      </w:r>
    </w:p>
    <w:p w:rsidR="00FB26BA" w:rsidRDefault="00FB26BA" w:rsidP="00103D7D">
      <w:pPr>
        <w:spacing w:line="360" w:lineRule="auto"/>
        <w:jc w:val="both"/>
        <w:rPr>
          <w:rFonts w:ascii="Arial" w:eastAsia="Times New Roman" w:hAnsi="Arial" w:cs="Arial"/>
          <w:sz w:val="22"/>
          <w:szCs w:val="22"/>
          <w:shd w:val="clear" w:color="auto" w:fill="FFFFFF"/>
          <w:lang w:eastAsia="es-MX"/>
        </w:rPr>
      </w:pPr>
    </w:p>
    <w:p w:rsidR="00FB26BA" w:rsidRDefault="00FB26BA" w:rsidP="00FB26BA">
      <w:pPr>
        <w:spacing w:line="360" w:lineRule="auto"/>
        <w:jc w:val="both"/>
        <w:rPr>
          <w:rFonts w:ascii="Arial" w:eastAsia="MS Mincho" w:hAnsi="Arial" w:cs="Arial"/>
          <w:sz w:val="22"/>
          <w:szCs w:val="22"/>
          <w:lang w:val="es-ES" w:eastAsia="es-ES"/>
        </w:rPr>
      </w:pPr>
      <w:r>
        <w:rPr>
          <w:rFonts w:ascii="Arial" w:eastAsia="Times New Roman" w:hAnsi="Arial" w:cs="Arial"/>
          <w:sz w:val="22"/>
          <w:szCs w:val="22"/>
          <w:shd w:val="clear" w:color="auto" w:fill="FFFFFF"/>
          <w:lang w:eastAsia="es-MX"/>
        </w:rPr>
        <w:t xml:space="preserve">El Comisionado Presidente procedió al desahogo del punto </w:t>
      </w:r>
      <w:r w:rsidR="008D1DE5">
        <w:rPr>
          <w:rFonts w:ascii="Arial" w:eastAsia="Times New Roman" w:hAnsi="Arial" w:cs="Arial"/>
          <w:sz w:val="22"/>
          <w:szCs w:val="22"/>
          <w:shd w:val="clear" w:color="auto" w:fill="FFFFFF"/>
          <w:lang w:eastAsia="es-MX"/>
        </w:rPr>
        <w:t>número</w:t>
      </w:r>
      <w:r>
        <w:rPr>
          <w:rFonts w:ascii="Arial" w:eastAsia="Times New Roman" w:hAnsi="Arial" w:cs="Arial"/>
          <w:sz w:val="22"/>
          <w:szCs w:val="22"/>
          <w:shd w:val="clear" w:color="auto" w:fill="FFFFFF"/>
          <w:lang w:eastAsia="es-MX"/>
        </w:rPr>
        <w:t xml:space="preserve"> 7 (siete) del Orden del </w:t>
      </w:r>
      <w:r w:rsidR="008D1DE5">
        <w:rPr>
          <w:rFonts w:ascii="Arial" w:eastAsia="Times New Roman" w:hAnsi="Arial" w:cs="Arial"/>
          <w:sz w:val="22"/>
          <w:szCs w:val="22"/>
          <w:shd w:val="clear" w:color="auto" w:fill="FFFFFF"/>
          <w:lang w:eastAsia="es-MX"/>
        </w:rPr>
        <w:t>día</w:t>
      </w:r>
      <w:r>
        <w:rPr>
          <w:rFonts w:ascii="Arial" w:eastAsia="Times New Roman" w:hAnsi="Arial" w:cs="Arial"/>
          <w:sz w:val="22"/>
          <w:szCs w:val="22"/>
          <w:shd w:val="clear" w:color="auto" w:fill="FFFFFF"/>
          <w:lang w:eastAsia="es-MX"/>
        </w:rPr>
        <w:t xml:space="preserve">, relativo a la </w:t>
      </w:r>
      <w:r w:rsidR="008D1DE5">
        <w:rPr>
          <w:rFonts w:ascii="Arial" w:eastAsia="MS Mincho" w:hAnsi="Arial" w:cs="Arial"/>
          <w:sz w:val="22"/>
          <w:szCs w:val="22"/>
          <w:lang w:val="es-ES_tradnl" w:eastAsia="es-ES"/>
        </w:rPr>
        <w:t>a</w:t>
      </w:r>
      <w:r w:rsidR="002B294D">
        <w:rPr>
          <w:rFonts w:ascii="Arial" w:eastAsia="MS Mincho" w:hAnsi="Arial" w:cs="Arial"/>
          <w:sz w:val="22"/>
          <w:szCs w:val="22"/>
          <w:lang w:val="es-ES_tradnl" w:eastAsia="es-ES"/>
        </w:rPr>
        <w:t>probación del</w:t>
      </w:r>
      <w:r>
        <w:rPr>
          <w:rFonts w:ascii="Arial" w:eastAsia="MS Mincho" w:hAnsi="Arial" w:cs="Arial"/>
          <w:sz w:val="22"/>
          <w:szCs w:val="22"/>
          <w:lang w:val="es-ES_tradnl" w:eastAsia="es-ES"/>
        </w:rPr>
        <w:t xml:space="preserve"> </w:t>
      </w:r>
      <w:r w:rsidR="002B294D">
        <w:rPr>
          <w:rFonts w:ascii="Arial" w:eastAsia="Calibri" w:hAnsi="Arial" w:cs="Arial"/>
          <w:sz w:val="22"/>
          <w:szCs w:val="22"/>
        </w:rPr>
        <w:t>proyecto</w:t>
      </w:r>
      <w:r>
        <w:rPr>
          <w:rFonts w:ascii="Arial" w:eastAsia="Calibri" w:hAnsi="Arial" w:cs="Arial"/>
          <w:sz w:val="22"/>
          <w:szCs w:val="22"/>
        </w:rPr>
        <w:t xml:space="preserve"> </w:t>
      </w:r>
      <w:r w:rsidRPr="003775E6">
        <w:rPr>
          <w:rFonts w:ascii="Arial" w:eastAsia="Calibri" w:hAnsi="Arial" w:cs="Arial"/>
          <w:sz w:val="22"/>
          <w:szCs w:val="22"/>
        </w:rPr>
        <w:t>de resoluci</w:t>
      </w:r>
      <w:r>
        <w:rPr>
          <w:rFonts w:ascii="Arial" w:eastAsia="Calibri" w:hAnsi="Arial" w:cs="Arial"/>
          <w:sz w:val="22"/>
          <w:szCs w:val="22"/>
        </w:rPr>
        <w:t>ón</w:t>
      </w:r>
      <w:r w:rsidR="002B294D">
        <w:rPr>
          <w:rFonts w:ascii="Arial" w:eastAsia="Calibri" w:hAnsi="Arial" w:cs="Arial"/>
          <w:sz w:val="22"/>
          <w:szCs w:val="22"/>
        </w:rPr>
        <w:t xml:space="preserve"> del recurso de revisión elaborado</w:t>
      </w:r>
      <w:r w:rsidR="00EB0DE8">
        <w:rPr>
          <w:rFonts w:ascii="Arial" w:eastAsia="Calibri" w:hAnsi="Arial" w:cs="Arial"/>
          <w:sz w:val="22"/>
          <w:szCs w:val="22"/>
        </w:rPr>
        <w:t xml:space="preserve"> por</w:t>
      </w:r>
      <w:r>
        <w:rPr>
          <w:rFonts w:ascii="Arial" w:eastAsia="Calibri" w:hAnsi="Arial" w:cs="Arial"/>
          <w:sz w:val="22"/>
          <w:szCs w:val="22"/>
        </w:rPr>
        <w:t xml:space="preserve"> la Ponencia del Comisi</w:t>
      </w:r>
      <w:r w:rsidR="008D1DE5">
        <w:rPr>
          <w:rFonts w:ascii="Arial" w:eastAsia="Calibri" w:hAnsi="Arial" w:cs="Arial"/>
          <w:sz w:val="22"/>
          <w:szCs w:val="22"/>
        </w:rPr>
        <w:t>onado Licenciado Fernando Rodolfo Gómez Cuevas</w:t>
      </w:r>
      <w:r>
        <w:rPr>
          <w:rFonts w:ascii="Arial" w:eastAsia="Calibri" w:hAnsi="Arial" w:cs="Arial"/>
          <w:sz w:val="22"/>
          <w:szCs w:val="22"/>
        </w:rPr>
        <w:t>.</w:t>
      </w:r>
      <w:r w:rsidRPr="006452E3">
        <w:rPr>
          <w:rFonts w:ascii="Arial" w:eastAsia="MS Mincho" w:hAnsi="Arial" w:cs="Arial"/>
          <w:sz w:val="22"/>
          <w:szCs w:val="22"/>
          <w:lang w:val="es-ES" w:eastAsia="es-ES"/>
        </w:rPr>
        <w:t xml:space="preserve"> Por lo que</w:t>
      </w:r>
      <w:r>
        <w:rPr>
          <w:rFonts w:ascii="Arial" w:eastAsia="MS Mincho" w:hAnsi="Arial" w:cs="Arial"/>
          <w:sz w:val="22"/>
          <w:szCs w:val="22"/>
          <w:lang w:val="es-ES" w:eastAsia="es-ES"/>
        </w:rPr>
        <w:t xml:space="preserve"> solicitó al  </w:t>
      </w:r>
      <w:r w:rsidRPr="006452E3">
        <w:rPr>
          <w:rFonts w:ascii="Arial" w:eastAsia="MS Mincho" w:hAnsi="Arial" w:cs="Arial"/>
          <w:sz w:val="22"/>
          <w:szCs w:val="22"/>
          <w:lang w:val="es-ES" w:eastAsia="es-ES"/>
        </w:rPr>
        <w:t>Secretario General de</w:t>
      </w:r>
      <w:r>
        <w:rPr>
          <w:rFonts w:ascii="Arial" w:eastAsia="MS Mincho" w:hAnsi="Arial" w:cs="Arial"/>
          <w:sz w:val="22"/>
          <w:szCs w:val="22"/>
          <w:lang w:val="es-ES" w:eastAsia="es-ES"/>
        </w:rPr>
        <w:t xml:space="preserve"> Acuerdos dar cuenta de los mismo</w:t>
      </w:r>
      <w:r w:rsidR="00EB0DE8">
        <w:rPr>
          <w:rFonts w:ascii="Arial" w:eastAsia="MS Mincho" w:hAnsi="Arial" w:cs="Arial"/>
          <w:sz w:val="22"/>
          <w:szCs w:val="22"/>
          <w:lang w:val="es-ES" w:eastAsia="es-ES"/>
        </w:rPr>
        <w:t xml:space="preserve">s.- - - - - - - - </w:t>
      </w:r>
      <w:r w:rsidR="002B294D">
        <w:rPr>
          <w:rFonts w:ascii="Arial" w:eastAsia="MS Mincho" w:hAnsi="Arial" w:cs="Arial"/>
          <w:sz w:val="22"/>
          <w:szCs w:val="22"/>
          <w:lang w:val="es-ES" w:eastAsia="es-ES"/>
        </w:rPr>
        <w:t>- - - -  - - -</w:t>
      </w:r>
    </w:p>
    <w:p w:rsidR="00FB26BA" w:rsidRDefault="00FB26BA" w:rsidP="00FB26BA">
      <w:pPr>
        <w:spacing w:line="360" w:lineRule="auto"/>
        <w:jc w:val="both"/>
        <w:rPr>
          <w:rFonts w:ascii="Arial" w:eastAsia="Times New Roman" w:hAnsi="Arial" w:cs="Arial"/>
          <w:b/>
          <w:sz w:val="22"/>
          <w:szCs w:val="22"/>
          <w:shd w:val="clear" w:color="auto" w:fill="FFFFFF"/>
          <w:lang w:eastAsia="es-MX"/>
        </w:rPr>
      </w:pPr>
      <w:r>
        <w:rPr>
          <w:rFonts w:ascii="Arial" w:eastAsia="Times New Roman" w:hAnsi="Arial" w:cs="Arial"/>
          <w:sz w:val="22"/>
          <w:szCs w:val="22"/>
          <w:shd w:val="clear" w:color="auto" w:fill="FFFFFF"/>
          <w:lang w:eastAsia="es-MX"/>
        </w:rPr>
        <w:t>En ese sentido, el Secretario Genera</w:t>
      </w:r>
      <w:r w:rsidR="00EB0DE8">
        <w:rPr>
          <w:rFonts w:ascii="Arial" w:eastAsia="Times New Roman" w:hAnsi="Arial" w:cs="Arial"/>
          <w:sz w:val="22"/>
          <w:szCs w:val="22"/>
          <w:shd w:val="clear" w:color="auto" w:fill="FFFFFF"/>
          <w:lang w:eastAsia="es-MX"/>
        </w:rPr>
        <w:t>l de Acuerdos, dio cuenta del proyecto</w:t>
      </w:r>
      <w:r w:rsidR="00E25107">
        <w:rPr>
          <w:rFonts w:ascii="Arial" w:eastAsia="Times New Roman" w:hAnsi="Arial" w:cs="Arial"/>
          <w:sz w:val="22"/>
          <w:szCs w:val="22"/>
          <w:shd w:val="clear" w:color="auto" w:fill="FFFFFF"/>
          <w:lang w:eastAsia="es-MX"/>
        </w:rPr>
        <w:t xml:space="preserve"> de resolución siguiente</w:t>
      </w:r>
      <w:r>
        <w:rPr>
          <w:rFonts w:ascii="Arial" w:eastAsia="Times New Roman" w:hAnsi="Arial" w:cs="Arial"/>
          <w:sz w:val="22"/>
          <w:szCs w:val="22"/>
          <w:shd w:val="clear" w:color="auto" w:fill="FFFFFF"/>
          <w:lang w:eastAsia="es-MX"/>
        </w:rPr>
        <w:t>:- - - - - - - - - - - - - - - - - - - - - - - - - - - - - - - - - - - - - - - - - - - - - - - - - -</w:t>
      </w:r>
      <w:r w:rsidR="00EB0DE8">
        <w:rPr>
          <w:rFonts w:ascii="Arial" w:eastAsia="Times New Roman" w:hAnsi="Arial" w:cs="Arial"/>
          <w:sz w:val="22"/>
          <w:szCs w:val="22"/>
          <w:shd w:val="clear" w:color="auto" w:fill="FFFFFF"/>
          <w:lang w:eastAsia="es-MX"/>
        </w:rPr>
        <w:t xml:space="preserve"> - - - - - - - - </w:t>
      </w:r>
    </w:p>
    <w:p w:rsidR="00B17825" w:rsidRDefault="008D1DE5" w:rsidP="00103D7D">
      <w:pPr>
        <w:spacing w:line="360" w:lineRule="auto"/>
        <w:jc w:val="both"/>
        <w:rPr>
          <w:rFonts w:ascii="Arial" w:eastAsia="Times New Roman" w:hAnsi="Arial" w:cs="Arial"/>
          <w:sz w:val="22"/>
          <w:szCs w:val="22"/>
          <w:lang w:val="es-ES_tradnl" w:eastAsia="es-ES"/>
        </w:rPr>
      </w:pPr>
      <w:r w:rsidRPr="0039376E">
        <w:rPr>
          <w:rFonts w:ascii="Arial" w:eastAsia="Times New Roman" w:hAnsi="Arial" w:cs="Arial"/>
          <w:b/>
          <w:sz w:val="22"/>
          <w:szCs w:val="22"/>
          <w:shd w:val="clear" w:color="auto" w:fill="FFFFFF"/>
          <w:lang w:val="es-ES_tradnl" w:eastAsia="es-MX"/>
        </w:rPr>
        <w:t>Recurso</w:t>
      </w:r>
      <w:r w:rsidR="009E3004">
        <w:rPr>
          <w:rFonts w:ascii="Arial" w:eastAsia="Times New Roman" w:hAnsi="Arial" w:cs="Arial"/>
          <w:b/>
          <w:sz w:val="22"/>
          <w:szCs w:val="22"/>
          <w:shd w:val="clear" w:color="auto" w:fill="FFFFFF"/>
          <w:lang w:val="es-ES_tradnl" w:eastAsia="es-MX"/>
        </w:rPr>
        <w:t>s</w:t>
      </w:r>
      <w:r w:rsidRPr="0039376E">
        <w:rPr>
          <w:rFonts w:ascii="Arial" w:eastAsia="Times New Roman" w:hAnsi="Arial" w:cs="Arial"/>
          <w:b/>
          <w:sz w:val="22"/>
          <w:szCs w:val="22"/>
          <w:shd w:val="clear" w:color="auto" w:fill="FFFFFF"/>
          <w:lang w:val="es-ES_tradnl" w:eastAsia="es-MX"/>
        </w:rPr>
        <w:t xml:space="preserve"> de revisión </w:t>
      </w:r>
      <w:r w:rsidR="00E25107">
        <w:rPr>
          <w:rFonts w:ascii="Arial" w:eastAsia="Times New Roman" w:hAnsi="Arial" w:cs="Arial"/>
          <w:b/>
          <w:sz w:val="22"/>
          <w:szCs w:val="22"/>
          <w:shd w:val="clear" w:color="auto" w:fill="FFFFFF"/>
          <w:lang w:val="es-ES_tradnl" w:eastAsia="es-MX"/>
        </w:rPr>
        <w:t>124/2020/</w:t>
      </w:r>
      <w:proofErr w:type="spellStart"/>
      <w:r w:rsidR="00E25107">
        <w:rPr>
          <w:rFonts w:ascii="Arial" w:eastAsia="Times New Roman" w:hAnsi="Arial" w:cs="Arial"/>
          <w:b/>
          <w:sz w:val="22"/>
          <w:szCs w:val="22"/>
          <w:shd w:val="clear" w:color="auto" w:fill="FFFFFF"/>
          <w:lang w:val="es-ES_tradnl" w:eastAsia="es-MX"/>
        </w:rPr>
        <w:t>SICOM</w:t>
      </w:r>
      <w:proofErr w:type="spellEnd"/>
      <w:r w:rsidR="00E25107">
        <w:rPr>
          <w:rFonts w:ascii="Arial" w:eastAsia="Times New Roman" w:hAnsi="Arial" w:cs="Arial"/>
          <w:b/>
          <w:sz w:val="22"/>
          <w:szCs w:val="22"/>
          <w:shd w:val="clear" w:color="auto" w:fill="FFFFFF"/>
          <w:lang w:val="es-ES_tradnl" w:eastAsia="es-MX"/>
        </w:rPr>
        <w:t xml:space="preserve">, </w:t>
      </w:r>
      <w:r w:rsidR="00E25107">
        <w:rPr>
          <w:rFonts w:ascii="Arial" w:eastAsia="Times New Roman" w:hAnsi="Arial" w:cs="Arial"/>
          <w:bCs/>
          <w:sz w:val="22"/>
          <w:szCs w:val="22"/>
          <w:shd w:val="clear" w:color="auto" w:fill="FFFFFF"/>
          <w:lang w:val="es-ES_tradnl" w:eastAsia="es-MX"/>
        </w:rPr>
        <w:t>del S</w:t>
      </w:r>
      <w:r w:rsidR="00E25107" w:rsidRPr="009E09B8">
        <w:rPr>
          <w:rFonts w:ascii="Arial" w:eastAsia="Times New Roman" w:hAnsi="Arial" w:cs="Arial"/>
          <w:bCs/>
          <w:sz w:val="22"/>
          <w:szCs w:val="22"/>
          <w:shd w:val="clear" w:color="auto" w:fill="FFFFFF"/>
          <w:lang w:val="es-ES_tradnl" w:eastAsia="es-MX"/>
        </w:rPr>
        <w:t xml:space="preserve">ujeto obligado </w:t>
      </w:r>
      <w:r w:rsidR="00E25107" w:rsidRPr="00E25107">
        <w:rPr>
          <w:rFonts w:ascii="Arial" w:eastAsia="Times New Roman" w:hAnsi="Arial" w:cs="Arial"/>
          <w:b/>
          <w:bCs/>
          <w:sz w:val="22"/>
          <w:szCs w:val="22"/>
          <w:shd w:val="clear" w:color="auto" w:fill="FFFFFF"/>
          <w:lang w:val="es-ES_tradnl" w:eastAsia="es-MX"/>
        </w:rPr>
        <w:t>Secretaria de Finanzas del Estado de Oaxaca</w:t>
      </w:r>
      <w:r w:rsidR="00E25107">
        <w:rPr>
          <w:rFonts w:ascii="Arial" w:eastAsia="Times New Roman" w:hAnsi="Arial" w:cs="Arial"/>
          <w:sz w:val="22"/>
          <w:szCs w:val="22"/>
          <w:lang w:val="es-ES_tradnl" w:eastAsia="es-ES"/>
        </w:rPr>
        <w:t>. Se dio cuenta con el extracto</w:t>
      </w:r>
      <w:r w:rsidR="00B17825">
        <w:rPr>
          <w:rFonts w:ascii="Arial" w:eastAsia="Times New Roman" w:hAnsi="Arial" w:cs="Arial"/>
          <w:sz w:val="22"/>
          <w:szCs w:val="22"/>
          <w:lang w:val="es-ES_tradnl" w:eastAsia="es-ES"/>
        </w:rPr>
        <w:t xml:space="preserve"> sustanciales, mediante </w:t>
      </w:r>
      <w:r w:rsidR="00E25107">
        <w:rPr>
          <w:rFonts w:ascii="Arial" w:eastAsia="Times New Roman" w:hAnsi="Arial" w:cs="Arial"/>
          <w:sz w:val="22"/>
          <w:szCs w:val="22"/>
          <w:lang w:val="es-ES_tradnl" w:eastAsia="es-ES"/>
        </w:rPr>
        <w:t xml:space="preserve">el cual, </w:t>
      </w:r>
      <w:r w:rsidR="00B17825">
        <w:rPr>
          <w:rFonts w:ascii="Arial" w:eastAsia="Times New Roman" w:hAnsi="Arial" w:cs="Arial"/>
          <w:sz w:val="22"/>
          <w:szCs w:val="22"/>
          <w:lang w:val="es-ES_tradnl" w:eastAsia="es-ES"/>
        </w:rPr>
        <w:t>se</w:t>
      </w:r>
      <w:r w:rsidR="00E25107">
        <w:rPr>
          <w:rFonts w:ascii="Arial" w:eastAsia="Times New Roman" w:hAnsi="Arial" w:cs="Arial"/>
          <w:sz w:val="22"/>
          <w:szCs w:val="22"/>
          <w:lang w:val="es-ES_tradnl" w:eastAsia="es-ES"/>
        </w:rPr>
        <w:t xml:space="preserve"> declaran FUNDADOS los motivos de inconformidad expresados por la parte recurrente, en consecuencia, se</w:t>
      </w:r>
      <w:r w:rsidR="00B17825">
        <w:rPr>
          <w:rFonts w:ascii="Arial" w:eastAsia="Times New Roman" w:hAnsi="Arial" w:cs="Arial"/>
          <w:sz w:val="22"/>
          <w:szCs w:val="22"/>
          <w:lang w:val="es-ES_tradnl" w:eastAsia="es-ES"/>
        </w:rPr>
        <w:t xml:space="preserve"> ORDENA al Sujeto obligado a que haga entrega de la información que le es requ</w:t>
      </w:r>
      <w:r w:rsidR="00E25107">
        <w:rPr>
          <w:rFonts w:ascii="Arial" w:eastAsia="Times New Roman" w:hAnsi="Arial" w:cs="Arial"/>
          <w:sz w:val="22"/>
          <w:szCs w:val="22"/>
          <w:lang w:val="es-ES_tradnl" w:eastAsia="es-ES"/>
        </w:rPr>
        <w:t>erida.- - - - - - - - - - - - - - - - - - - - - - - - - - - - - - - - - - - - - - - - - - - - - - - - - - - - - - - - -  Fue aprobado por unanimidad de votos</w:t>
      </w:r>
      <w:r w:rsidR="00B17825">
        <w:rPr>
          <w:rFonts w:ascii="Arial" w:eastAsia="Times New Roman" w:hAnsi="Arial" w:cs="Arial"/>
          <w:sz w:val="22"/>
          <w:szCs w:val="22"/>
          <w:lang w:val="es-ES_tradnl" w:eastAsia="es-ES"/>
        </w:rPr>
        <w:t>.</w:t>
      </w:r>
      <w:r w:rsidR="005727A4">
        <w:rPr>
          <w:rFonts w:ascii="Arial" w:eastAsia="Times New Roman" w:hAnsi="Arial" w:cs="Arial"/>
          <w:sz w:val="22"/>
          <w:szCs w:val="22"/>
          <w:lang w:val="es-ES_tradnl" w:eastAsia="es-ES"/>
        </w:rPr>
        <w:t xml:space="preserve"> (Anexo 14</w:t>
      </w:r>
      <w:r w:rsidR="00B17825">
        <w:rPr>
          <w:rFonts w:ascii="Arial" w:eastAsia="Times New Roman" w:hAnsi="Arial" w:cs="Arial"/>
          <w:sz w:val="22"/>
          <w:szCs w:val="22"/>
          <w:lang w:val="es-ES_tradnl" w:eastAsia="es-ES"/>
        </w:rPr>
        <w:t>).- - - - - - - - - - - - - - - - - - - - -</w:t>
      </w:r>
      <w:r w:rsidR="00E25107">
        <w:rPr>
          <w:rFonts w:ascii="Arial" w:eastAsia="Times New Roman" w:hAnsi="Arial" w:cs="Arial"/>
          <w:sz w:val="22"/>
          <w:szCs w:val="22"/>
          <w:lang w:val="es-ES_tradnl" w:eastAsia="es-ES"/>
        </w:rPr>
        <w:t xml:space="preserve"> - - - - - - - </w:t>
      </w:r>
    </w:p>
    <w:p w:rsidR="00E25107" w:rsidRDefault="00E25107" w:rsidP="00103D7D">
      <w:pPr>
        <w:spacing w:line="360" w:lineRule="auto"/>
        <w:jc w:val="both"/>
        <w:rPr>
          <w:rFonts w:ascii="Arial" w:eastAsia="Times New Roman" w:hAnsi="Arial" w:cs="Arial"/>
          <w:sz w:val="22"/>
          <w:szCs w:val="22"/>
          <w:lang w:val="es-ES_tradnl" w:eastAsia="es-ES"/>
        </w:rPr>
      </w:pPr>
    </w:p>
    <w:p w:rsidR="005727A4" w:rsidRDefault="00B17825"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El Comisionado Presidente procedió al desahogo del punto número 8 (ocho) del Orden del</w:t>
      </w:r>
      <w:r w:rsidR="005727A4">
        <w:rPr>
          <w:rFonts w:ascii="Arial" w:eastAsia="Times New Roman" w:hAnsi="Arial" w:cs="Arial"/>
          <w:sz w:val="22"/>
          <w:szCs w:val="22"/>
          <w:shd w:val="clear" w:color="auto" w:fill="FFFFFF"/>
          <w:lang w:eastAsia="es-MX"/>
        </w:rPr>
        <w:t xml:space="preserve"> día, solicitando al Secretario General de Acuerdos, dar cuenta de este punto</w:t>
      </w:r>
      <w:r w:rsidR="005727A4">
        <w:rPr>
          <w:rFonts w:ascii="Arial" w:eastAsia="Times New Roman" w:hAnsi="Arial" w:cs="Arial"/>
          <w:sz w:val="22"/>
          <w:szCs w:val="22"/>
          <w:lang w:eastAsia="es-ES"/>
        </w:rPr>
        <w:t xml:space="preserve">.- - - - - - - - - - </w:t>
      </w:r>
      <w:r w:rsidR="005C577A">
        <w:rPr>
          <w:rFonts w:ascii="Arial" w:eastAsia="Times New Roman" w:hAnsi="Arial" w:cs="Arial"/>
          <w:sz w:val="22"/>
          <w:szCs w:val="22"/>
          <w:lang w:eastAsia="es-ES"/>
        </w:rPr>
        <w:t>Seguidamente, el Secretario General de a</w:t>
      </w:r>
      <w:r w:rsidR="005727A4">
        <w:rPr>
          <w:rFonts w:ascii="Arial" w:eastAsia="Times New Roman" w:hAnsi="Arial" w:cs="Arial"/>
          <w:sz w:val="22"/>
          <w:szCs w:val="22"/>
          <w:lang w:eastAsia="es-ES"/>
        </w:rPr>
        <w:t>cuerdos dio cuenta del punto numero</w:t>
      </w:r>
      <w:r w:rsidR="005C577A">
        <w:rPr>
          <w:rFonts w:ascii="Arial" w:eastAsia="Times New Roman" w:hAnsi="Arial" w:cs="Arial"/>
          <w:sz w:val="22"/>
          <w:szCs w:val="22"/>
          <w:lang w:eastAsia="es-ES"/>
        </w:rPr>
        <w:t xml:space="preserve"> </w:t>
      </w:r>
      <w:r w:rsidR="005727A4">
        <w:rPr>
          <w:rFonts w:ascii="Arial" w:eastAsia="Times New Roman" w:hAnsi="Arial" w:cs="Arial"/>
          <w:sz w:val="22"/>
          <w:szCs w:val="22"/>
          <w:shd w:val="clear" w:color="auto" w:fill="FFFFFF"/>
          <w:lang w:eastAsia="es-MX"/>
        </w:rPr>
        <w:t xml:space="preserve">8 (ocho) </w:t>
      </w:r>
      <w:r w:rsidR="005C577A" w:rsidRPr="005C577A">
        <w:rPr>
          <w:rFonts w:ascii="Arial" w:eastAsia="Times New Roman" w:hAnsi="Arial" w:cs="Arial"/>
          <w:sz w:val="22"/>
          <w:szCs w:val="22"/>
          <w:shd w:val="clear" w:color="auto" w:fill="FFFFFF"/>
          <w:lang w:eastAsia="es-MX"/>
        </w:rPr>
        <w:t>del Orden del día</w:t>
      </w:r>
      <w:r w:rsidR="005C577A">
        <w:rPr>
          <w:rFonts w:ascii="Arial" w:eastAsia="Times New Roman" w:hAnsi="Arial" w:cs="Arial"/>
          <w:sz w:val="22"/>
          <w:szCs w:val="22"/>
          <w:shd w:val="clear" w:color="auto" w:fill="FFFFFF"/>
          <w:lang w:eastAsia="es-MX"/>
        </w:rPr>
        <w:t xml:space="preserve">, </w:t>
      </w:r>
      <w:r w:rsidR="005727A4">
        <w:rPr>
          <w:rFonts w:ascii="Arial" w:eastAsia="Times New Roman" w:hAnsi="Arial" w:cs="Arial"/>
          <w:sz w:val="22"/>
          <w:szCs w:val="22"/>
          <w:shd w:val="clear" w:color="auto" w:fill="FFFFFF"/>
          <w:lang w:eastAsia="es-MX"/>
        </w:rPr>
        <w:t xml:space="preserve">relativo </w:t>
      </w:r>
      <w:r w:rsidR="005727A4" w:rsidRPr="005727A4">
        <w:rPr>
          <w:rFonts w:ascii="Arial" w:eastAsia="Times New Roman" w:hAnsi="Arial" w:cs="Arial"/>
          <w:sz w:val="22"/>
          <w:szCs w:val="22"/>
          <w:shd w:val="clear" w:color="auto" w:fill="FFFFFF"/>
          <w:lang w:eastAsia="es-MX"/>
        </w:rPr>
        <w:t xml:space="preserve">a </w:t>
      </w:r>
      <w:r w:rsidR="005727A4">
        <w:rPr>
          <w:rFonts w:ascii="Arial" w:eastAsia="Times New Roman" w:hAnsi="Arial" w:cs="Arial"/>
          <w:sz w:val="22"/>
          <w:szCs w:val="22"/>
          <w:shd w:val="clear" w:color="auto" w:fill="FFFFFF"/>
          <w:lang w:eastAsia="es-MX"/>
        </w:rPr>
        <w:t xml:space="preserve">la </w:t>
      </w:r>
      <w:r w:rsidR="005727A4">
        <w:rPr>
          <w:rFonts w:ascii="Arial" w:eastAsia="Times New Roman" w:hAnsi="Arial" w:cs="Arial"/>
          <w:sz w:val="22"/>
          <w:szCs w:val="22"/>
          <w:lang w:val="es-ES_tradnl" w:eastAsia="es-ES"/>
        </w:rPr>
        <w:t>a</w:t>
      </w:r>
      <w:r w:rsidR="005727A4" w:rsidRPr="005727A4">
        <w:rPr>
          <w:rFonts w:ascii="Arial" w:eastAsia="Times New Roman" w:hAnsi="Arial" w:cs="Arial"/>
          <w:sz w:val="22"/>
          <w:szCs w:val="22"/>
          <w:lang w:val="es-ES_tradnl" w:eastAsia="es-ES"/>
        </w:rPr>
        <w:t>probación del dictamen que emite la Dirección de Asuntos Jurídicos del Instituto de Acceso a la Información Pública y Protección de Datos Personales, para la desincorporación  del Sujeto Obligado “Régimen Estatal de Protección Social  en Salud  del Estado  de Oaxaca”</w:t>
      </w:r>
      <w:r w:rsidR="005727A4">
        <w:rPr>
          <w:rFonts w:ascii="Arial" w:eastAsia="Times New Roman" w:hAnsi="Arial" w:cs="Arial"/>
          <w:sz w:val="22"/>
          <w:szCs w:val="22"/>
          <w:lang w:val="es-ES_tradnl" w:eastAsia="es-ES"/>
        </w:rPr>
        <w:t xml:space="preserve">, del </w:t>
      </w:r>
      <w:r w:rsidR="005727A4" w:rsidRPr="005727A4">
        <w:rPr>
          <w:rFonts w:ascii="Arial" w:eastAsia="Times New Roman" w:hAnsi="Arial" w:cs="Arial"/>
          <w:sz w:val="22"/>
          <w:szCs w:val="22"/>
          <w:lang w:val="es-ES_tradnl" w:eastAsia="es-ES"/>
        </w:rPr>
        <w:t>padrón  de Sujetos Obligados  de la Entidad</w:t>
      </w:r>
      <w:r w:rsidR="005727A4">
        <w:rPr>
          <w:rFonts w:ascii="Arial" w:eastAsia="Times New Roman" w:hAnsi="Arial" w:cs="Arial"/>
          <w:sz w:val="22"/>
          <w:szCs w:val="22"/>
          <w:lang w:val="es-ES_tradnl" w:eastAsia="es-ES"/>
        </w:rPr>
        <w:t>, señalando en el contenido del documento que: es PROCEDENTE la desincorporación</w:t>
      </w:r>
      <w:r w:rsidR="005727A4">
        <w:rPr>
          <w:rFonts w:ascii="Arial" w:eastAsia="Calibri" w:hAnsi="Arial" w:cs="Arial"/>
          <w:sz w:val="22"/>
          <w:szCs w:val="22"/>
        </w:rPr>
        <w:t xml:space="preserve"> del Régimen Estatal de Protección Social en Salud del Estado de Oaxaca del padrón de sujetos obligados de la entidad así como su inhabilitación de los sistemas electrónicos correspondientes.- - - - - - - - - - - - - - - - - - - - - - - - - - - - - - - - - - - - - - - - - - - - - - - - - - - - - </w:t>
      </w:r>
    </w:p>
    <w:p w:rsidR="005727A4" w:rsidRDefault="00EE1B02" w:rsidP="00103D7D">
      <w:pPr>
        <w:spacing w:line="360" w:lineRule="auto"/>
        <w:jc w:val="both"/>
        <w:rPr>
          <w:rFonts w:ascii="Arial" w:eastAsia="Times New Roman" w:hAnsi="Arial" w:cs="Arial"/>
          <w:sz w:val="22"/>
          <w:szCs w:val="22"/>
          <w:lang w:val="es-ES_tradnl" w:eastAsia="es-ES"/>
        </w:rPr>
      </w:pPr>
      <w:r>
        <w:rPr>
          <w:rFonts w:ascii="Arial" w:eastAsia="Calibri" w:hAnsi="Arial" w:cs="Arial"/>
          <w:bCs/>
          <w:sz w:val="22"/>
          <w:szCs w:val="22"/>
        </w:rPr>
        <w:t xml:space="preserve">Fue aprobado por unanimidad de votos </w:t>
      </w:r>
      <w:proofErr w:type="spellStart"/>
      <w:r>
        <w:rPr>
          <w:rFonts w:ascii="Arial" w:eastAsia="Calibri" w:hAnsi="Arial" w:cs="Arial"/>
          <w:bCs/>
          <w:sz w:val="22"/>
          <w:szCs w:val="22"/>
        </w:rPr>
        <w:t>e</w:t>
      </w:r>
      <w:proofErr w:type="spellEnd"/>
      <w:r>
        <w:rPr>
          <w:rFonts w:ascii="Arial" w:eastAsia="Calibri" w:hAnsi="Arial" w:cs="Arial"/>
          <w:bCs/>
          <w:sz w:val="22"/>
          <w:szCs w:val="22"/>
        </w:rPr>
        <w:t xml:space="preserve"> instruido el Secretario General de Acuerdos, para dar cumplimiento en los términos legales y administrativos correspondientes</w:t>
      </w:r>
      <w:r w:rsidR="005727A4">
        <w:rPr>
          <w:rFonts w:ascii="Arial" w:eastAsia="Times New Roman" w:hAnsi="Arial" w:cs="Arial"/>
          <w:sz w:val="22"/>
          <w:szCs w:val="22"/>
          <w:lang w:val="es-ES_tradnl" w:eastAsia="es-ES"/>
        </w:rPr>
        <w:t>. (Anexo 15</w:t>
      </w:r>
      <w:r>
        <w:rPr>
          <w:rFonts w:ascii="Arial" w:eastAsia="Times New Roman" w:hAnsi="Arial" w:cs="Arial"/>
          <w:sz w:val="22"/>
          <w:szCs w:val="22"/>
          <w:lang w:val="es-ES_tradnl" w:eastAsia="es-ES"/>
        </w:rPr>
        <w:t xml:space="preserve">).- </w:t>
      </w:r>
    </w:p>
    <w:p w:rsidR="00FB26BA" w:rsidRPr="005C577A" w:rsidRDefault="00FB26BA" w:rsidP="00103D7D">
      <w:pPr>
        <w:spacing w:line="360" w:lineRule="auto"/>
        <w:jc w:val="both"/>
        <w:rPr>
          <w:rFonts w:ascii="Arial" w:eastAsia="Times New Roman" w:hAnsi="Arial" w:cs="Arial"/>
          <w:b/>
          <w:sz w:val="22"/>
          <w:szCs w:val="22"/>
          <w:shd w:val="clear" w:color="auto" w:fill="FFFFFF"/>
          <w:lang w:eastAsia="es-MX"/>
        </w:rPr>
      </w:pPr>
    </w:p>
    <w:p w:rsidR="005727A4" w:rsidRDefault="005C577A"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El Comisionado Presidente procedió</w:t>
      </w:r>
      <w:r w:rsidR="005727A4">
        <w:rPr>
          <w:rFonts w:ascii="Arial" w:eastAsia="Times New Roman" w:hAnsi="Arial" w:cs="Arial"/>
          <w:sz w:val="22"/>
          <w:szCs w:val="22"/>
          <w:shd w:val="clear" w:color="auto" w:fill="FFFFFF"/>
          <w:lang w:eastAsia="es-MX"/>
        </w:rPr>
        <w:t xml:space="preserve"> al desahogo del punto número 9 (nueve</w:t>
      </w:r>
      <w:r>
        <w:rPr>
          <w:rFonts w:ascii="Arial" w:eastAsia="Times New Roman" w:hAnsi="Arial" w:cs="Arial"/>
          <w:sz w:val="22"/>
          <w:szCs w:val="22"/>
          <w:shd w:val="clear" w:color="auto" w:fill="FFFFFF"/>
          <w:lang w:eastAsia="es-MX"/>
        </w:rPr>
        <w:t xml:space="preserve">) del Orden del </w:t>
      </w:r>
      <w:r w:rsidRPr="00DC4BFB">
        <w:rPr>
          <w:rFonts w:ascii="Arial" w:eastAsia="Times New Roman" w:hAnsi="Arial" w:cs="Arial"/>
          <w:sz w:val="22"/>
          <w:szCs w:val="22"/>
          <w:shd w:val="clear" w:color="auto" w:fill="FFFFFF"/>
          <w:lang w:eastAsia="es-MX"/>
        </w:rPr>
        <w:t>día</w:t>
      </w:r>
      <w:r w:rsidR="005C6F5F">
        <w:rPr>
          <w:rFonts w:ascii="Arial" w:eastAsia="Times New Roman" w:hAnsi="Arial" w:cs="Arial"/>
          <w:sz w:val="22"/>
          <w:szCs w:val="22"/>
          <w:shd w:val="clear" w:color="auto" w:fill="FFFFFF"/>
          <w:lang w:eastAsia="es-MX"/>
        </w:rPr>
        <w:t xml:space="preserve">, para lo cual, solicitó al Secretario General de Acuerdos, dar cuenta.- - - - - - - - - - - </w:t>
      </w:r>
      <w:r w:rsidRPr="00DC4BFB">
        <w:rPr>
          <w:rFonts w:ascii="Arial" w:eastAsia="Times New Roman" w:hAnsi="Arial" w:cs="Arial"/>
          <w:sz w:val="22"/>
          <w:szCs w:val="22"/>
          <w:shd w:val="clear" w:color="auto" w:fill="FFFFFF"/>
          <w:lang w:eastAsia="es-MX"/>
        </w:rPr>
        <w:t xml:space="preserve"> </w:t>
      </w:r>
    </w:p>
    <w:p w:rsidR="005C6F5F" w:rsidRPr="005C6F5F" w:rsidRDefault="00DC4BFB" w:rsidP="00103D7D">
      <w:pPr>
        <w:spacing w:line="360" w:lineRule="auto"/>
        <w:jc w:val="both"/>
        <w:rPr>
          <w:rFonts w:ascii="Arial" w:eastAsia="Times New Roman" w:hAnsi="Arial" w:cs="Arial"/>
          <w:sz w:val="22"/>
          <w:szCs w:val="22"/>
          <w:shd w:val="clear" w:color="auto" w:fill="FFFFFF"/>
          <w:lang w:eastAsia="es-MX"/>
        </w:rPr>
      </w:pPr>
      <w:r w:rsidRPr="005C6F5F">
        <w:rPr>
          <w:rFonts w:ascii="Arial" w:eastAsia="Times New Roman" w:hAnsi="Arial" w:cs="Arial"/>
          <w:sz w:val="22"/>
          <w:szCs w:val="22"/>
          <w:shd w:val="clear" w:color="auto" w:fill="FFFFFF"/>
          <w:lang w:eastAsia="es-MX"/>
        </w:rPr>
        <w:lastRenderedPageBreak/>
        <w:t xml:space="preserve">Acto seguido, el Secretario General de Acuerdos dio cuenta de este punto del Orden del día, </w:t>
      </w:r>
      <w:r w:rsidR="005C6F5F" w:rsidRPr="005C6F5F">
        <w:rPr>
          <w:rFonts w:ascii="Arial" w:eastAsia="Times New Roman" w:hAnsi="Arial" w:cs="Arial"/>
          <w:sz w:val="22"/>
          <w:szCs w:val="22"/>
          <w:shd w:val="clear" w:color="auto" w:fill="FFFFFF"/>
          <w:lang w:eastAsia="es-MX"/>
        </w:rPr>
        <w:t xml:space="preserve">relativo a la </w:t>
      </w:r>
      <w:r w:rsidR="005C6F5F">
        <w:rPr>
          <w:rFonts w:ascii="Arial" w:eastAsia="Times New Roman" w:hAnsi="Arial" w:cs="Arial"/>
          <w:sz w:val="22"/>
          <w:szCs w:val="22"/>
          <w:lang w:val="es-ES_tradnl" w:eastAsia="es-ES"/>
        </w:rPr>
        <w:t>a</w:t>
      </w:r>
      <w:r w:rsidR="005C6F5F" w:rsidRPr="005C6F5F">
        <w:rPr>
          <w:rFonts w:ascii="Arial" w:eastAsia="Times New Roman" w:hAnsi="Arial" w:cs="Arial"/>
          <w:sz w:val="22"/>
          <w:szCs w:val="22"/>
          <w:lang w:val="es-ES_tradnl" w:eastAsia="es-ES"/>
        </w:rPr>
        <w:t>probación del dictamen que emite la Dirección de Asuntos Jurídicos del Instituto de Acceso a la Información Pública y Protección de Datos Personales, sobre la procedencia de la desincorporación de la “Secretaría de Desarrollo Social y Humano” e incorporación de la “Secretaría de Bienestar del Estado de Oaxaca” al padrón del Sujetos Obligados de la Entidad</w:t>
      </w:r>
      <w:r w:rsidR="005C6F5F">
        <w:rPr>
          <w:rFonts w:ascii="Arial" w:eastAsia="Times New Roman" w:hAnsi="Arial" w:cs="Arial"/>
          <w:sz w:val="22"/>
          <w:szCs w:val="22"/>
          <w:lang w:val="es-ES_tradnl" w:eastAsia="es-ES"/>
        </w:rPr>
        <w:t xml:space="preserve">, señalando que en el contenido del documento, resulta PROCEDENTE </w:t>
      </w:r>
      <w:r w:rsidR="005C6F5F">
        <w:rPr>
          <w:rFonts w:ascii="Arial" w:eastAsia="Calibri" w:hAnsi="Arial" w:cs="Arial"/>
          <w:sz w:val="22"/>
          <w:szCs w:val="22"/>
        </w:rPr>
        <w:t xml:space="preserve">desincorporar del padrón de sujetos obligados de la Entidad, a la Secretaria de Desarrollo Social y Humano e incorporar a la Secretaria de Bienestar del Estado de Oaxaca.- - - - - - - - - - - - - - - - - - - - - - - - - - - - - - - - - - - - - - - - - - - - - - - - - - - - - - - - - - - - </w:t>
      </w:r>
      <w:r w:rsidR="00EE1B02">
        <w:rPr>
          <w:rFonts w:ascii="Arial" w:eastAsia="Calibri" w:hAnsi="Arial" w:cs="Arial"/>
          <w:bCs/>
          <w:sz w:val="22"/>
          <w:szCs w:val="22"/>
        </w:rPr>
        <w:t xml:space="preserve">Fue aprobado por unanimidad de votos </w:t>
      </w:r>
      <w:proofErr w:type="spellStart"/>
      <w:r w:rsidR="00EE1B02">
        <w:rPr>
          <w:rFonts w:ascii="Arial" w:eastAsia="Calibri" w:hAnsi="Arial" w:cs="Arial"/>
          <w:bCs/>
          <w:sz w:val="22"/>
          <w:szCs w:val="22"/>
        </w:rPr>
        <w:t>e</w:t>
      </w:r>
      <w:proofErr w:type="spellEnd"/>
      <w:r w:rsidR="00EE1B02">
        <w:rPr>
          <w:rFonts w:ascii="Arial" w:eastAsia="Calibri" w:hAnsi="Arial" w:cs="Arial"/>
          <w:bCs/>
          <w:sz w:val="22"/>
          <w:szCs w:val="22"/>
        </w:rPr>
        <w:t xml:space="preserve"> instruido el Secretario General de Acuerdos, para dar cumplimiento en los términos legales y administrativos correspondientes</w:t>
      </w:r>
      <w:r w:rsidR="005C6F5F">
        <w:rPr>
          <w:rFonts w:ascii="Arial" w:eastAsia="Calibri" w:hAnsi="Arial" w:cs="Arial"/>
          <w:sz w:val="22"/>
          <w:szCs w:val="22"/>
        </w:rPr>
        <w:t>. (An</w:t>
      </w:r>
      <w:r w:rsidR="00EE1B02">
        <w:rPr>
          <w:rFonts w:ascii="Arial" w:eastAsia="Calibri" w:hAnsi="Arial" w:cs="Arial"/>
          <w:sz w:val="22"/>
          <w:szCs w:val="22"/>
        </w:rPr>
        <w:t xml:space="preserve">exo 16).- </w:t>
      </w:r>
    </w:p>
    <w:p w:rsidR="005C6F5F" w:rsidRDefault="005C6F5F" w:rsidP="00103D7D">
      <w:pPr>
        <w:spacing w:line="360" w:lineRule="auto"/>
        <w:jc w:val="both"/>
        <w:rPr>
          <w:rFonts w:ascii="Arial" w:eastAsia="Times New Roman" w:hAnsi="Arial" w:cs="Arial"/>
          <w:sz w:val="22"/>
          <w:szCs w:val="22"/>
          <w:shd w:val="clear" w:color="auto" w:fill="FFFFFF"/>
          <w:lang w:eastAsia="es-MX"/>
        </w:rPr>
      </w:pPr>
    </w:p>
    <w:p w:rsidR="005C6F5F" w:rsidRDefault="00DC4BFB"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El Comisionado Presidente procedió</w:t>
      </w:r>
      <w:r w:rsidR="005C6F5F">
        <w:rPr>
          <w:rFonts w:ascii="Arial" w:eastAsia="Times New Roman" w:hAnsi="Arial" w:cs="Arial"/>
          <w:sz w:val="22"/>
          <w:szCs w:val="22"/>
          <w:shd w:val="clear" w:color="auto" w:fill="FFFFFF"/>
          <w:lang w:eastAsia="es-MX"/>
        </w:rPr>
        <w:t xml:space="preserve"> al desahogo del punto número 10 (diez</w:t>
      </w:r>
      <w:r>
        <w:rPr>
          <w:rFonts w:ascii="Arial" w:eastAsia="Times New Roman" w:hAnsi="Arial" w:cs="Arial"/>
          <w:sz w:val="22"/>
          <w:szCs w:val="22"/>
          <w:shd w:val="clear" w:color="auto" w:fill="FFFFFF"/>
          <w:lang w:eastAsia="es-MX"/>
        </w:rPr>
        <w:t xml:space="preserve">) del Orden del </w:t>
      </w:r>
      <w:r w:rsidRPr="00DC4BFB">
        <w:rPr>
          <w:rFonts w:ascii="Arial" w:eastAsia="Times New Roman" w:hAnsi="Arial" w:cs="Arial"/>
          <w:sz w:val="22"/>
          <w:szCs w:val="22"/>
          <w:shd w:val="clear" w:color="auto" w:fill="FFFFFF"/>
          <w:lang w:eastAsia="es-MX"/>
        </w:rPr>
        <w:t>día</w:t>
      </w:r>
      <w:r>
        <w:rPr>
          <w:rFonts w:ascii="Arial" w:eastAsia="Times New Roman" w:hAnsi="Arial" w:cs="Arial"/>
          <w:sz w:val="22"/>
          <w:szCs w:val="22"/>
          <w:shd w:val="clear" w:color="auto" w:fill="FFFFFF"/>
          <w:lang w:eastAsia="es-MX"/>
        </w:rPr>
        <w:t xml:space="preserve">, </w:t>
      </w:r>
      <w:r w:rsidR="005C6F5F">
        <w:rPr>
          <w:rFonts w:ascii="Arial" w:eastAsia="Times New Roman" w:hAnsi="Arial" w:cs="Arial"/>
          <w:sz w:val="22"/>
          <w:szCs w:val="22"/>
          <w:shd w:val="clear" w:color="auto" w:fill="FFFFFF"/>
          <w:lang w:eastAsia="es-MX"/>
        </w:rPr>
        <w:t xml:space="preserve">para lo cual, solicito al Secretario General de Acuerdos, dar cuenta.- - - - - - - - - - - - - - </w:t>
      </w:r>
    </w:p>
    <w:p w:rsidR="001D6669" w:rsidRDefault="00DC4BFB" w:rsidP="00103D7D">
      <w:pPr>
        <w:spacing w:line="360" w:lineRule="auto"/>
        <w:jc w:val="both"/>
        <w:rPr>
          <w:rFonts w:ascii="Arial" w:eastAsia="Calibri" w:hAnsi="Arial" w:cs="Arial"/>
          <w:sz w:val="22"/>
          <w:szCs w:val="22"/>
        </w:rPr>
      </w:pPr>
      <w:r w:rsidRPr="005C6F5F">
        <w:rPr>
          <w:rFonts w:ascii="Arial" w:eastAsia="Calibri" w:hAnsi="Arial" w:cs="Arial"/>
          <w:sz w:val="22"/>
          <w:szCs w:val="22"/>
        </w:rPr>
        <w:t>En ese sentido, el Secretario General de Acuerdos, dio cuenta de</w:t>
      </w:r>
      <w:r w:rsidR="005C6F5F" w:rsidRPr="005C6F5F">
        <w:rPr>
          <w:rFonts w:ascii="Arial" w:eastAsia="Calibri" w:hAnsi="Arial" w:cs="Arial"/>
          <w:sz w:val="22"/>
          <w:szCs w:val="22"/>
        </w:rPr>
        <w:t xml:space="preserve">l punto relativo a la </w:t>
      </w:r>
      <w:r w:rsidR="005C6F5F">
        <w:rPr>
          <w:rFonts w:ascii="Arial" w:eastAsia="Times New Roman" w:hAnsi="Arial" w:cs="Arial"/>
          <w:sz w:val="22"/>
          <w:szCs w:val="22"/>
          <w:lang w:val="es-ES_tradnl" w:eastAsia="es-ES"/>
        </w:rPr>
        <w:t>a</w:t>
      </w:r>
      <w:r w:rsidR="005C6F5F" w:rsidRPr="005C6F5F">
        <w:rPr>
          <w:rFonts w:ascii="Arial" w:eastAsia="Times New Roman" w:hAnsi="Arial" w:cs="Arial"/>
          <w:sz w:val="22"/>
          <w:szCs w:val="22"/>
          <w:lang w:val="es-ES_tradnl" w:eastAsia="es-ES"/>
        </w:rPr>
        <w:t>probación del dictamen que emite la Dirección de Asuntos Jurídicos del Instituto de Acceso a la Información Pública y Protección de Datos Personales, sobre la procedencia  o no de la desincorporación de la “Coordinación General de Enlace  Federal  y Relaciones  Internacionales”; la incorporación de la “Coordinación  General de Enlace Federal”; y,  la  incorporación de la “Coordinación General de Relaciones Internacionales” al padrón  del Sujetos Obligados</w:t>
      </w:r>
      <w:r w:rsidR="001D6669">
        <w:rPr>
          <w:rFonts w:ascii="Arial" w:eastAsia="Times New Roman" w:hAnsi="Arial" w:cs="Arial"/>
          <w:sz w:val="22"/>
          <w:szCs w:val="22"/>
          <w:lang w:val="es-ES_tradnl" w:eastAsia="es-ES"/>
        </w:rPr>
        <w:t xml:space="preserve">. Se dio cuenta del contenido de dicho documento, mediante el cual, señala: </w:t>
      </w:r>
      <w:r w:rsidR="001D6669">
        <w:rPr>
          <w:rFonts w:ascii="Arial" w:eastAsia="Calibri" w:hAnsi="Arial" w:cs="Arial"/>
          <w:sz w:val="22"/>
          <w:szCs w:val="22"/>
        </w:rPr>
        <w:t>es PROCEDENTE desincorporar del padrón de sujetos obligados de la Entidad, a la “</w:t>
      </w:r>
      <w:r w:rsidR="001D6669" w:rsidRPr="005C6F5F">
        <w:rPr>
          <w:rFonts w:ascii="Arial" w:eastAsia="Times New Roman" w:hAnsi="Arial" w:cs="Arial"/>
          <w:sz w:val="22"/>
          <w:szCs w:val="22"/>
          <w:lang w:val="es-ES_tradnl" w:eastAsia="es-ES"/>
        </w:rPr>
        <w:t>Coordinación General de Enlace  Federal  y Relaciones  Internacionales</w:t>
      </w:r>
      <w:r w:rsidR="001D6669">
        <w:rPr>
          <w:rFonts w:ascii="Arial" w:eastAsia="Times New Roman" w:hAnsi="Arial" w:cs="Arial"/>
          <w:sz w:val="22"/>
          <w:szCs w:val="22"/>
          <w:lang w:val="es-ES_tradnl" w:eastAsia="es-ES"/>
        </w:rPr>
        <w:t xml:space="preserve">”. Así mismo, es </w:t>
      </w:r>
    </w:p>
    <w:p w:rsidR="005C6F5F" w:rsidRPr="005C6F5F" w:rsidRDefault="001D6669" w:rsidP="00103D7D">
      <w:pPr>
        <w:spacing w:line="360" w:lineRule="auto"/>
        <w:jc w:val="both"/>
        <w:rPr>
          <w:rFonts w:ascii="Arial" w:eastAsia="Calibri" w:hAnsi="Arial" w:cs="Arial"/>
          <w:sz w:val="22"/>
          <w:szCs w:val="22"/>
        </w:rPr>
      </w:pPr>
      <w:r>
        <w:rPr>
          <w:rFonts w:ascii="Arial" w:eastAsia="Calibri" w:hAnsi="Arial" w:cs="Arial"/>
          <w:sz w:val="22"/>
          <w:szCs w:val="22"/>
        </w:rPr>
        <w:t>PROCEDENTE Incorporar a la “</w:t>
      </w:r>
      <w:r w:rsidRPr="005C6F5F">
        <w:rPr>
          <w:rFonts w:ascii="Arial" w:eastAsia="Times New Roman" w:hAnsi="Arial" w:cs="Arial"/>
          <w:sz w:val="22"/>
          <w:szCs w:val="22"/>
          <w:lang w:val="es-ES_tradnl" w:eastAsia="es-ES"/>
        </w:rPr>
        <w:t>Coordinación  General de Enlace Federal”; y</w:t>
      </w:r>
      <w:r>
        <w:rPr>
          <w:rFonts w:ascii="Arial" w:eastAsia="Times New Roman" w:hAnsi="Arial" w:cs="Arial"/>
          <w:sz w:val="22"/>
          <w:szCs w:val="22"/>
          <w:lang w:val="es-ES_tradnl" w:eastAsia="es-ES"/>
        </w:rPr>
        <w:t xml:space="preserve">,  a la </w:t>
      </w:r>
      <w:r w:rsidRPr="005C6F5F">
        <w:rPr>
          <w:rFonts w:ascii="Arial" w:eastAsia="Times New Roman" w:hAnsi="Arial" w:cs="Arial"/>
          <w:sz w:val="22"/>
          <w:szCs w:val="22"/>
          <w:lang w:val="es-ES_tradnl" w:eastAsia="es-ES"/>
        </w:rPr>
        <w:t>“Coordinación General de Relaciones Internacionales</w:t>
      </w:r>
      <w:r>
        <w:rPr>
          <w:rFonts w:ascii="Arial" w:eastAsia="Times New Roman" w:hAnsi="Arial" w:cs="Arial"/>
          <w:sz w:val="22"/>
          <w:szCs w:val="22"/>
          <w:lang w:val="es-ES_tradnl" w:eastAsia="es-ES"/>
        </w:rPr>
        <w:t>”</w:t>
      </w:r>
      <w:r>
        <w:rPr>
          <w:rFonts w:ascii="Arial" w:eastAsia="Calibri" w:hAnsi="Arial" w:cs="Arial"/>
          <w:sz w:val="22"/>
          <w:szCs w:val="22"/>
        </w:rPr>
        <w:t xml:space="preserve">, por los argumentos fundados y motivados expuestos en los considerandos del presente documento.- - - - - - - - - - - - - - - - </w:t>
      </w:r>
      <w:r w:rsidR="00EE1B02">
        <w:rPr>
          <w:rFonts w:ascii="Arial" w:eastAsia="Calibri" w:hAnsi="Arial" w:cs="Arial"/>
          <w:bCs/>
          <w:sz w:val="22"/>
          <w:szCs w:val="22"/>
        </w:rPr>
        <w:t xml:space="preserve">Fue aprobado por unanimidad de votos </w:t>
      </w:r>
      <w:proofErr w:type="spellStart"/>
      <w:r w:rsidR="00EE1B02">
        <w:rPr>
          <w:rFonts w:ascii="Arial" w:eastAsia="Calibri" w:hAnsi="Arial" w:cs="Arial"/>
          <w:bCs/>
          <w:sz w:val="22"/>
          <w:szCs w:val="22"/>
        </w:rPr>
        <w:t>e</w:t>
      </w:r>
      <w:proofErr w:type="spellEnd"/>
      <w:r w:rsidR="00EE1B02">
        <w:rPr>
          <w:rFonts w:ascii="Arial" w:eastAsia="Calibri" w:hAnsi="Arial" w:cs="Arial"/>
          <w:bCs/>
          <w:sz w:val="22"/>
          <w:szCs w:val="22"/>
        </w:rPr>
        <w:t xml:space="preserve"> instruido el Secretario General de Acuerdos, para dar cumplimiento en los términos legales y administrativos correspondientes</w:t>
      </w:r>
      <w:r>
        <w:rPr>
          <w:rFonts w:ascii="Arial" w:eastAsia="Calibri" w:hAnsi="Arial" w:cs="Arial"/>
          <w:sz w:val="22"/>
          <w:szCs w:val="22"/>
        </w:rPr>
        <w:t>. (An</w:t>
      </w:r>
      <w:r w:rsidR="00EE1B02">
        <w:rPr>
          <w:rFonts w:ascii="Arial" w:eastAsia="Calibri" w:hAnsi="Arial" w:cs="Arial"/>
          <w:sz w:val="22"/>
          <w:szCs w:val="22"/>
        </w:rPr>
        <w:t xml:space="preserve">exo 17).- </w:t>
      </w:r>
    </w:p>
    <w:p w:rsidR="001D6669" w:rsidRDefault="001D6669" w:rsidP="00103D7D">
      <w:pPr>
        <w:spacing w:line="360" w:lineRule="auto"/>
        <w:jc w:val="both"/>
        <w:rPr>
          <w:rFonts w:ascii="Arial" w:eastAsia="Times New Roman" w:hAnsi="Arial" w:cs="Arial"/>
          <w:sz w:val="22"/>
          <w:szCs w:val="22"/>
          <w:shd w:val="clear" w:color="auto" w:fill="FFFFFF"/>
          <w:lang w:eastAsia="es-MX"/>
        </w:rPr>
      </w:pPr>
    </w:p>
    <w:p w:rsidR="005C6F5F" w:rsidRDefault="001D6669"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 xml:space="preserve">El Comisionado Presidente procedió al desahogo del punto número 11 (once) del Orden del </w:t>
      </w:r>
      <w:r w:rsidRPr="00DC4BFB">
        <w:rPr>
          <w:rFonts w:ascii="Arial" w:eastAsia="Times New Roman" w:hAnsi="Arial" w:cs="Arial"/>
          <w:sz w:val="22"/>
          <w:szCs w:val="22"/>
          <w:shd w:val="clear" w:color="auto" w:fill="FFFFFF"/>
          <w:lang w:eastAsia="es-MX"/>
        </w:rPr>
        <w:t>día</w:t>
      </w:r>
      <w:r>
        <w:rPr>
          <w:rFonts w:ascii="Arial" w:eastAsia="Times New Roman" w:hAnsi="Arial" w:cs="Arial"/>
          <w:sz w:val="22"/>
          <w:szCs w:val="22"/>
          <w:shd w:val="clear" w:color="auto" w:fill="FFFFFF"/>
          <w:lang w:eastAsia="es-MX"/>
        </w:rPr>
        <w:t xml:space="preserve">, para lo cual, solicito al Secretario General de Acuerdos, dar cuenta.- - - - - - - - - - - </w:t>
      </w:r>
    </w:p>
    <w:p w:rsidR="001D6669" w:rsidRDefault="001D6669" w:rsidP="00103D7D">
      <w:pPr>
        <w:spacing w:line="360" w:lineRule="auto"/>
        <w:jc w:val="both"/>
        <w:rPr>
          <w:rFonts w:ascii="Arial" w:eastAsia="Calibri" w:hAnsi="Arial" w:cs="Arial"/>
          <w:sz w:val="22"/>
          <w:szCs w:val="22"/>
        </w:rPr>
      </w:pPr>
      <w:r>
        <w:rPr>
          <w:rFonts w:ascii="Arial" w:eastAsia="Times New Roman" w:hAnsi="Arial" w:cs="Arial"/>
          <w:sz w:val="22"/>
          <w:szCs w:val="22"/>
          <w:shd w:val="clear" w:color="auto" w:fill="FFFFFF"/>
          <w:lang w:eastAsia="es-MX"/>
        </w:rPr>
        <w:t>Acto seguido, el</w:t>
      </w:r>
      <w:r w:rsidRPr="005C6F5F">
        <w:rPr>
          <w:rFonts w:ascii="Arial" w:eastAsia="Calibri" w:hAnsi="Arial" w:cs="Arial"/>
          <w:sz w:val="22"/>
          <w:szCs w:val="22"/>
        </w:rPr>
        <w:t xml:space="preserve"> </w:t>
      </w:r>
      <w:r w:rsidRPr="001D6669">
        <w:rPr>
          <w:rFonts w:ascii="Arial" w:eastAsia="Calibri" w:hAnsi="Arial" w:cs="Arial"/>
          <w:sz w:val="22"/>
          <w:szCs w:val="22"/>
        </w:rPr>
        <w:t xml:space="preserve">Secretario General de Acuerdos, dio cuenta del punto relativo a la </w:t>
      </w:r>
      <w:r w:rsidRPr="001D6669">
        <w:rPr>
          <w:rFonts w:ascii="Arial" w:eastAsia="Times New Roman" w:hAnsi="Arial" w:cs="Arial"/>
          <w:sz w:val="22"/>
          <w:szCs w:val="22"/>
          <w:lang w:val="es-ES_tradnl" w:eastAsia="es-ES"/>
        </w:rPr>
        <w:t>Aprobación del dictamen que emite la Dirección de Asuntos Jurídicos del Instituto de Acceso a la Información Pública y Protección de Datos Personales, para la validación por el Consejo General, de las modificaciones a las Tablas de Aplicabilidad Integrales, relativas a las obligaciones de transparencia comunes, específicas, adicionales y locales, de los Sujetos Obligados Universidad Autónoma Benito Juárez de Oaxaca e Instituto de Cultura Física y Deporte de Oaxaca</w:t>
      </w:r>
      <w:r>
        <w:rPr>
          <w:rFonts w:ascii="Arial" w:eastAsia="Times New Roman" w:hAnsi="Arial" w:cs="Arial"/>
          <w:sz w:val="22"/>
          <w:szCs w:val="22"/>
          <w:lang w:val="es-ES_tradnl" w:eastAsia="es-ES"/>
        </w:rPr>
        <w:t xml:space="preserve">.- - - - - - - - - - - - - - - - - - - - - - - - - - - - - - - - - - - - - - - - - - - - - </w:t>
      </w:r>
      <w:r w:rsidR="00EE1B02">
        <w:rPr>
          <w:rFonts w:ascii="Arial" w:eastAsia="Calibri" w:hAnsi="Arial" w:cs="Arial"/>
          <w:bCs/>
          <w:sz w:val="22"/>
          <w:szCs w:val="22"/>
        </w:rPr>
        <w:t xml:space="preserve">Fue aprobado por unanimidad de votos </w:t>
      </w:r>
      <w:proofErr w:type="spellStart"/>
      <w:r w:rsidR="00EE1B02">
        <w:rPr>
          <w:rFonts w:ascii="Arial" w:eastAsia="Calibri" w:hAnsi="Arial" w:cs="Arial"/>
          <w:bCs/>
          <w:sz w:val="22"/>
          <w:szCs w:val="22"/>
        </w:rPr>
        <w:t>e</w:t>
      </w:r>
      <w:proofErr w:type="spellEnd"/>
      <w:r w:rsidR="00EE1B02">
        <w:rPr>
          <w:rFonts w:ascii="Arial" w:eastAsia="Calibri" w:hAnsi="Arial" w:cs="Arial"/>
          <w:bCs/>
          <w:sz w:val="22"/>
          <w:szCs w:val="22"/>
        </w:rPr>
        <w:t xml:space="preserve"> instruido el Secretario General de Acuerdos, para dar cumplimiento en los términos legales y administrativos correspondientes</w:t>
      </w:r>
      <w:r w:rsidR="00EE1B02">
        <w:rPr>
          <w:rFonts w:ascii="Arial" w:eastAsia="Times New Roman" w:hAnsi="Arial" w:cs="Arial"/>
          <w:sz w:val="22"/>
          <w:szCs w:val="22"/>
          <w:lang w:val="es-ES_tradnl" w:eastAsia="es-ES"/>
        </w:rPr>
        <w:t xml:space="preserve">. (Anexo 18).- </w:t>
      </w:r>
    </w:p>
    <w:p w:rsidR="005C6F5F" w:rsidRDefault="005C6F5F" w:rsidP="00103D7D">
      <w:pPr>
        <w:spacing w:line="360" w:lineRule="auto"/>
        <w:jc w:val="both"/>
        <w:rPr>
          <w:rFonts w:ascii="Arial" w:eastAsia="Calibri" w:hAnsi="Arial" w:cs="Arial"/>
          <w:sz w:val="22"/>
          <w:szCs w:val="22"/>
        </w:rPr>
      </w:pPr>
    </w:p>
    <w:p w:rsidR="001D6669" w:rsidRDefault="001D6669" w:rsidP="001D6669">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lastRenderedPageBreak/>
        <w:t xml:space="preserve">El Comisionado Presidente procedió al desahogo del punto número 12 (doce) del Orden del </w:t>
      </w:r>
      <w:r w:rsidRPr="00DC4BFB">
        <w:rPr>
          <w:rFonts w:ascii="Arial" w:eastAsia="Times New Roman" w:hAnsi="Arial" w:cs="Arial"/>
          <w:sz w:val="22"/>
          <w:szCs w:val="22"/>
          <w:shd w:val="clear" w:color="auto" w:fill="FFFFFF"/>
          <w:lang w:eastAsia="es-MX"/>
        </w:rPr>
        <w:t>día</w:t>
      </w:r>
      <w:r>
        <w:rPr>
          <w:rFonts w:ascii="Arial" w:eastAsia="Times New Roman" w:hAnsi="Arial" w:cs="Arial"/>
          <w:sz w:val="22"/>
          <w:szCs w:val="22"/>
          <w:shd w:val="clear" w:color="auto" w:fill="FFFFFF"/>
          <w:lang w:eastAsia="es-MX"/>
        </w:rPr>
        <w:t xml:space="preserve">, para lo cual, solicito al Secretario General de Acuerdos, dar cuenta.- - - - - - - - - - - </w:t>
      </w:r>
    </w:p>
    <w:p w:rsidR="001D6669" w:rsidRPr="001D6669" w:rsidRDefault="001D6669" w:rsidP="001D6669">
      <w:pPr>
        <w:spacing w:line="360" w:lineRule="auto"/>
        <w:jc w:val="both"/>
        <w:rPr>
          <w:rFonts w:ascii="Arial" w:eastAsia="Calibri" w:hAnsi="Arial" w:cs="Arial"/>
          <w:sz w:val="22"/>
          <w:szCs w:val="22"/>
        </w:rPr>
      </w:pPr>
      <w:r>
        <w:rPr>
          <w:rFonts w:ascii="Arial" w:eastAsia="Times New Roman" w:hAnsi="Arial" w:cs="Arial"/>
          <w:sz w:val="22"/>
          <w:szCs w:val="22"/>
          <w:shd w:val="clear" w:color="auto" w:fill="FFFFFF"/>
          <w:lang w:eastAsia="es-MX"/>
        </w:rPr>
        <w:t>Acto seguido, el</w:t>
      </w:r>
      <w:r w:rsidRPr="005C6F5F">
        <w:rPr>
          <w:rFonts w:ascii="Arial" w:eastAsia="Calibri" w:hAnsi="Arial" w:cs="Arial"/>
          <w:sz w:val="22"/>
          <w:szCs w:val="22"/>
        </w:rPr>
        <w:t xml:space="preserve"> </w:t>
      </w:r>
      <w:r w:rsidRPr="001D6669">
        <w:rPr>
          <w:rFonts w:ascii="Arial" w:eastAsia="Calibri" w:hAnsi="Arial" w:cs="Arial"/>
          <w:sz w:val="22"/>
          <w:szCs w:val="22"/>
        </w:rPr>
        <w:t>Secretario General de Acuerdos, dio cuenta del punto relativo a la</w:t>
      </w:r>
      <w:r>
        <w:rPr>
          <w:rFonts w:ascii="Arial" w:eastAsia="Calibri" w:hAnsi="Arial" w:cs="Arial"/>
          <w:sz w:val="22"/>
          <w:szCs w:val="22"/>
        </w:rPr>
        <w:t xml:space="preserve"> </w:t>
      </w:r>
      <w:r>
        <w:rPr>
          <w:rFonts w:ascii="Arial" w:eastAsia="Times New Roman" w:hAnsi="Arial" w:cs="Arial"/>
          <w:sz w:val="22"/>
          <w:szCs w:val="22"/>
          <w:lang w:val="es-ES_tradnl" w:eastAsia="es-ES"/>
        </w:rPr>
        <w:t>a</w:t>
      </w:r>
      <w:r w:rsidRPr="001D6669">
        <w:rPr>
          <w:rFonts w:ascii="Arial" w:eastAsia="Times New Roman" w:hAnsi="Arial" w:cs="Arial"/>
          <w:sz w:val="22"/>
          <w:szCs w:val="22"/>
          <w:lang w:val="es-ES_tradnl" w:eastAsia="es-ES"/>
        </w:rPr>
        <w:t xml:space="preserve">probación del acuerdo del Consejo General del Instituto de Acceso a la Información Pública y Protección de Datos Personales del Estado de Oaxaca, mediante el cual se aprueban tres acuerdos de cumplimiento con los resultados de la </w:t>
      </w:r>
      <w:r w:rsidRPr="001D6669">
        <w:rPr>
          <w:rFonts w:ascii="Arial" w:eastAsia="Times New Roman" w:hAnsi="Arial" w:cs="Arial"/>
          <w:color w:val="000000" w:themeColor="text1"/>
          <w:sz w:val="22"/>
          <w:szCs w:val="22"/>
          <w:lang w:val="es-ES_tradnl" w:eastAsia="es-ES"/>
        </w:rPr>
        <w:t xml:space="preserve">Primera Verificación Virtual 2019 </w:t>
      </w:r>
      <w:r w:rsidRPr="001D6669">
        <w:rPr>
          <w:rFonts w:ascii="Arial" w:eastAsia="Times New Roman" w:hAnsi="Arial" w:cs="Arial"/>
          <w:sz w:val="22"/>
          <w:szCs w:val="22"/>
          <w:lang w:val="es-ES_tradnl" w:eastAsia="es-ES"/>
        </w:rPr>
        <w:t>de las obligaciones de transparencia, que emite la Dirección de Comunicación, Capacitación, Evaluación, Archivo y Datos Personales, de los siguientes Sujetos Obligados; Secretaría de las Culturas y Artes de Oaxaca; Secretaria de Salud y Servicios de Salud del Estado de Oaxaca; y Partido Revolucionario Institucional</w:t>
      </w:r>
      <w:r>
        <w:rPr>
          <w:rFonts w:ascii="Arial" w:eastAsia="Times New Roman" w:hAnsi="Arial" w:cs="Arial"/>
          <w:sz w:val="22"/>
          <w:szCs w:val="22"/>
          <w:lang w:val="es-ES_tradnl" w:eastAsia="es-ES"/>
        </w:rPr>
        <w:t xml:space="preserve">.- - - - - - - - - - - - - - - - - - - - - - - - </w:t>
      </w:r>
      <w:r w:rsidR="00EE1B02">
        <w:rPr>
          <w:rFonts w:ascii="Arial" w:eastAsia="Calibri" w:hAnsi="Arial" w:cs="Arial"/>
          <w:bCs/>
          <w:sz w:val="22"/>
          <w:szCs w:val="22"/>
        </w:rPr>
        <w:t xml:space="preserve">Fue aprobado por unanimidad de votos </w:t>
      </w:r>
      <w:proofErr w:type="spellStart"/>
      <w:r w:rsidR="00EE1B02">
        <w:rPr>
          <w:rFonts w:ascii="Arial" w:eastAsia="Calibri" w:hAnsi="Arial" w:cs="Arial"/>
          <w:bCs/>
          <w:sz w:val="22"/>
          <w:szCs w:val="22"/>
        </w:rPr>
        <w:t>e</w:t>
      </w:r>
      <w:proofErr w:type="spellEnd"/>
      <w:r w:rsidR="00EE1B02">
        <w:rPr>
          <w:rFonts w:ascii="Arial" w:eastAsia="Calibri" w:hAnsi="Arial" w:cs="Arial"/>
          <w:bCs/>
          <w:sz w:val="22"/>
          <w:szCs w:val="22"/>
        </w:rPr>
        <w:t xml:space="preserve"> instruido el Secretario General de Acuerdos, para dar cumplimiento en los términos legales y administrativos correspondientes</w:t>
      </w:r>
      <w:r w:rsidR="00EE1B02">
        <w:rPr>
          <w:rFonts w:ascii="Arial" w:eastAsia="Times New Roman" w:hAnsi="Arial" w:cs="Arial"/>
          <w:sz w:val="22"/>
          <w:szCs w:val="22"/>
          <w:lang w:val="es-ES_tradnl" w:eastAsia="es-ES"/>
        </w:rPr>
        <w:t xml:space="preserve">. Anexo (19).- </w:t>
      </w:r>
    </w:p>
    <w:p w:rsidR="005C6F5F" w:rsidRDefault="005C6F5F" w:rsidP="00103D7D">
      <w:pPr>
        <w:spacing w:line="360" w:lineRule="auto"/>
        <w:jc w:val="both"/>
        <w:rPr>
          <w:rFonts w:ascii="Arial" w:eastAsia="Calibri" w:hAnsi="Arial" w:cs="Arial"/>
          <w:sz w:val="22"/>
          <w:szCs w:val="22"/>
        </w:rPr>
      </w:pPr>
    </w:p>
    <w:p w:rsidR="001D6669" w:rsidRDefault="001D6669" w:rsidP="001D6669">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 xml:space="preserve">El Comisionado Presidente procedió al desahogo del punto número 13 (trece) del Orden del </w:t>
      </w:r>
      <w:r w:rsidRPr="00DC4BFB">
        <w:rPr>
          <w:rFonts w:ascii="Arial" w:eastAsia="Times New Roman" w:hAnsi="Arial" w:cs="Arial"/>
          <w:sz w:val="22"/>
          <w:szCs w:val="22"/>
          <w:shd w:val="clear" w:color="auto" w:fill="FFFFFF"/>
          <w:lang w:eastAsia="es-MX"/>
        </w:rPr>
        <w:t>día</w:t>
      </w:r>
      <w:r>
        <w:rPr>
          <w:rFonts w:ascii="Arial" w:eastAsia="Times New Roman" w:hAnsi="Arial" w:cs="Arial"/>
          <w:sz w:val="22"/>
          <w:szCs w:val="22"/>
          <w:shd w:val="clear" w:color="auto" w:fill="FFFFFF"/>
          <w:lang w:eastAsia="es-MX"/>
        </w:rPr>
        <w:t xml:space="preserve">, para lo cual, solicito al Secretario General de Acuerdos, dar cuenta.- - - - - - - - - - - </w:t>
      </w:r>
    </w:p>
    <w:p w:rsidR="001D6669" w:rsidRDefault="001D6669"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Acto seguido, el</w:t>
      </w:r>
      <w:r w:rsidRPr="005C6F5F">
        <w:rPr>
          <w:rFonts w:ascii="Arial" w:eastAsia="Calibri" w:hAnsi="Arial" w:cs="Arial"/>
          <w:sz w:val="22"/>
          <w:szCs w:val="22"/>
        </w:rPr>
        <w:t xml:space="preserve"> </w:t>
      </w:r>
      <w:r w:rsidRPr="001D6669">
        <w:rPr>
          <w:rFonts w:ascii="Arial" w:eastAsia="Calibri" w:hAnsi="Arial" w:cs="Arial"/>
          <w:sz w:val="22"/>
          <w:szCs w:val="22"/>
        </w:rPr>
        <w:t>Secretario General de Acuerdos, dio cuenta del punto relativo a la</w:t>
      </w:r>
      <w:r>
        <w:rPr>
          <w:rFonts w:ascii="Arial" w:eastAsia="Calibri" w:hAnsi="Arial" w:cs="Arial"/>
          <w:sz w:val="22"/>
          <w:szCs w:val="22"/>
        </w:rPr>
        <w:t xml:space="preserve"> </w:t>
      </w:r>
      <w:r w:rsidRPr="001D6669">
        <w:rPr>
          <w:rFonts w:ascii="Arial" w:eastAsia="Times New Roman" w:hAnsi="Arial" w:cs="Arial"/>
          <w:sz w:val="22"/>
          <w:szCs w:val="22"/>
          <w:lang w:val="es-ES_tradnl" w:eastAsia="es-ES"/>
        </w:rPr>
        <w:t>Aprobación del acuerdo del Consejo General del Instituto de Acceso a la Información Pública y Protección de Datos Personales del Estado de Oaxaca, mediante el cual aprueban cinco acuerdos de cumplimiento y un dictamen con los resultados de la Segunda Verificación Virtual 2019 de las obligaciones de transparencia, que emite la Dirección de Comunicación, Capacitación, Evaluación, Archivo y Datos Personales, de los siguientes Sujetos Obligados: Coordinación para la Atención de Derechos Humanos; Gubernatura; Instituto del Patrimonio Cultural del Estado de Oaxaca; Partido Revolucionario Institucional; Partido Unidad Popular y la Fiscalía General del Estado de Oaxaca</w:t>
      </w:r>
      <w:r>
        <w:rPr>
          <w:rFonts w:ascii="Arial" w:eastAsia="Times New Roman" w:hAnsi="Arial" w:cs="Arial"/>
          <w:sz w:val="22"/>
          <w:szCs w:val="22"/>
          <w:lang w:val="es-ES_tradnl" w:eastAsia="es-ES"/>
        </w:rPr>
        <w:t xml:space="preserve">.- - - - - - - - - - - - - - - - - </w:t>
      </w:r>
      <w:r w:rsidR="00EE1B02">
        <w:rPr>
          <w:rFonts w:ascii="Arial" w:eastAsia="Calibri" w:hAnsi="Arial" w:cs="Arial"/>
          <w:bCs/>
          <w:sz w:val="22"/>
          <w:szCs w:val="22"/>
        </w:rPr>
        <w:t xml:space="preserve">Fue aprobado por unanimidad de votos </w:t>
      </w:r>
      <w:proofErr w:type="spellStart"/>
      <w:r w:rsidR="00EE1B02">
        <w:rPr>
          <w:rFonts w:ascii="Arial" w:eastAsia="Calibri" w:hAnsi="Arial" w:cs="Arial"/>
          <w:bCs/>
          <w:sz w:val="22"/>
          <w:szCs w:val="22"/>
        </w:rPr>
        <w:t>e</w:t>
      </w:r>
      <w:proofErr w:type="spellEnd"/>
      <w:r w:rsidR="00EE1B02">
        <w:rPr>
          <w:rFonts w:ascii="Arial" w:eastAsia="Calibri" w:hAnsi="Arial" w:cs="Arial"/>
          <w:bCs/>
          <w:sz w:val="22"/>
          <w:szCs w:val="22"/>
        </w:rPr>
        <w:t xml:space="preserve"> instruido el Secretario General de Acuerdos, para dar cumplimiento en los términos legales y administrativos correspondientes</w:t>
      </w:r>
      <w:r>
        <w:rPr>
          <w:rFonts w:ascii="Arial" w:eastAsia="Times New Roman" w:hAnsi="Arial" w:cs="Arial"/>
          <w:sz w:val="22"/>
          <w:szCs w:val="22"/>
          <w:lang w:val="es-ES_tradnl" w:eastAsia="es-ES"/>
        </w:rPr>
        <w:t>. (An</w:t>
      </w:r>
      <w:r w:rsidR="00EE1B02">
        <w:rPr>
          <w:rFonts w:ascii="Arial" w:eastAsia="Times New Roman" w:hAnsi="Arial" w:cs="Arial"/>
          <w:sz w:val="22"/>
          <w:szCs w:val="22"/>
          <w:lang w:val="es-ES_tradnl" w:eastAsia="es-ES"/>
        </w:rPr>
        <w:t xml:space="preserve">exo 20).- </w:t>
      </w:r>
    </w:p>
    <w:p w:rsidR="00DC4BFB" w:rsidRDefault="00DC4BFB" w:rsidP="00103D7D">
      <w:pPr>
        <w:spacing w:line="360" w:lineRule="auto"/>
        <w:jc w:val="both"/>
        <w:rPr>
          <w:rFonts w:ascii="Arial" w:eastAsia="Times New Roman" w:hAnsi="Arial" w:cs="Arial"/>
          <w:b/>
          <w:sz w:val="22"/>
          <w:szCs w:val="22"/>
          <w:shd w:val="clear" w:color="auto" w:fill="FFFFFF"/>
          <w:lang w:eastAsia="es-MX"/>
        </w:rPr>
      </w:pPr>
    </w:p>
    <w:p w:rsidR="00A32B4B" w:rsidRPr="00EE1B02" w:rsidRDefault="00620176" w:rsidP="00A82B56">
      <w:pPr>
        <w:spacing w:line="360" w:lineRule="auto"/>
        <w:jc w:val="both"/>
        <w:rPr>
          <w:rFonts w:ascii="Arial" w:eastAsia="Times New Roman" w:hAnsi="Arial" w:cs="Arial"/>
          <w:bCs/>
          <w:sz w:val="22"/>
          <w:szCs w:val="22"/>
        </w:rPr>
      </w:pPr>
      <w:r w:rsidRPr="00EE1B02">
        <w:rPr>
          <w:rFonts w:ascii="Arial" w:hAnsi="Arial" w:cs="Arial"/>
          <w:sz w:val="22"/>
          <w:szCs w:val="22"/>
          <w:lang w:val="es-ES"/>
        </w:rPr>
        <w:t>El Comisionado Presidente, procedió</w:t>
      </w:r>
      <w:r w:rsidR="00EE1B02">
        <w:rPr>
          <w:rFonts w:ascii="Arial" w:hAnsi="Arial" w:cs="Arial"/>
          <w:sz w:val="22"/>
          <w:szCs w:val="22"/>
          <w:lang w:val="es-ES"/>
        </w:rPr>
        <w:t xml:space="preserve"> al desahogo del punto número 14</w:t>
      </w:r>
      <w:r w:rsidRPr="00EE1B02">
        <w:rPr>
          <w:rFonts w:ascii="Arial" w:hAnsi="Arial" w:cs="Arial"/>
          <w:sz w:val="22"/>
          <w:szCs w:val="22"/>
          <w:lang w:val="es-ES"/>
        </w:rPr>
        <w:t xml:space="preserve"> (</w:t>
      </w:r>
      <w:r w:rsidR="00EE1B02">
        <w:rPr>
          <w:rFonts w:ascii="Arial" w:hAnsi="Arial" w:cs="Arial"/>
          <w:sz w:val="22"/>
          <w:szCs w:val="22"/>
          <w:lang w:val="es-ES"/>
        </w:rPr>
        <w:t>catorce</w:t>
      </w:r>
      <w:r w:rsidRPr="00EE1B02">
        <w:rPr>
          <w:rFonts w:ascii="Arial" w:hAnsi="Arial" w:cs="Arial"/>
          <w:sz w:val="22"/>
          <w:szCs w:val="22"/>
          <w:lang w:val="es-ES"/>
        </w:rPr>
        <w:t>) del Orden del día relativo</w:t>
      </w:r>
      <w:r w:rsidRPr="00EE1B02">
        <w:rPr>
          <w:rFonts w:eastAsia="MS Mincho" w:cs="Arial"/>
          <w:sz w:val="22"/>
          <w:szCs w:val="22"/>
          <w:lang w:val="es-ES"/>
        </w:rPr>
        <w:t xml:space="preserve"> </w:t>
      </w:r>
      <w:r w:rsidRPr="00EE1B02">
        <w:rPr>
          <w:rFonts w:ascii="Arial" w:eastAsia="MS Mincho" w:hAnsi="Arial" w:cs="Arial"/>
          <w:sz w:val="22"/>
          <w:szCs w:val="22"/>
          <w:lang w:val="es-ES"/>
        </w:rPr>
        <w:t xml:space="preserve">a </w:t>
      </w:r>
      <w:r w:rsidRPr="00EE1B02">
        <w:rPr>
          <w:rFonts w:ascii="Arial" w:eastAsia="Times New Roman" w:hAnsi="Arial" w:cs="Arial"/>
          <w:bCs/>
          <w:sz w:val="22"/>
          <w:szCs w:val="22"/>
        </w:rPr>
        <w:t>Asuntos Generales</w:t>
      </w:r>
      <w:r w:rsidR="00A32B4B" w:rsidRPr="00EE1B02">
        <w:rPr>
          <w:rFonts w:ascii="Arial" w:eastAsia="Times New Roman" w:hAnsi="Arial" w:cs="Arial"/>
          <w:bCs/>
          <w:sz w:val="22"/>
          <w:szCs w:val="22"/>
        </w:rPr>
        <w:t>,</w:t>
      </w:r>
      <w:r w:rsidRPr="00EE1B02">
        <w:rPr>
          <w:rFonts w:ascii="Arial" w:eastAsia="Times New Roman" w:hAnsi="Arial" w:cs="Arial"/>
          <w:bCs/>
          <w:sz w:val="22"/>
          <w:szCs w:val="22"/>
        </w:rPr>
        <w:t xml:space="preserve"> y</w:t>
      </w:r>
      <w:r w:rsidR="00A32B4B" w:rsidRPr="00EE1B02">
        <w:rPr>
          <w:rFonts w:ascii="Arial" w:eastAsia="Times New Roman" w:hAnsi="Arial" w:cs="Arial"/>
          <w:bCs/>
          <w:sz w:val="22"/>
          <w:szCs w:val="22"/>
        </w:rPr>
        <w:t xml:space="preserve"> en este punto, preguntó a los integrantes del Consejo General si era su deseo agregar algún asunto y someterlo a votación</w:t>
      </w:r>
      <w:r w:rsidR="00EE1B02" w:rsidRPr="00EE1B02">
        <w:rPr>
          <w:rFonts w:ascii="Arial" w:eastAsia="Times New Roman" w:hAnsi="Arial" w:cs="Arial"/>
          <w:bCs/>
          <w:sz w:val="22"/>
          <w:szCs w:val="22"/>
        </w:rPr>
        <w:t xml:space="preserve">. Ambos comisionados señalaron no tener asunto que agregar, por lo cual el Comisionado Presidente, en uso de la voz realizo el siguiente comentario: </w:t>
      </w:r>
      <w:r w:rsidR="00EE1B02">
        <w:rPr>
          <w:rFonts w:ascii="Arial" w:eastAsia="Times New Roman" w:hAnsi="Arial" w:cs="Arial"/>
          <w:bCs/>
          <w:sz w:val="22"/>
          <w:szCs w:val="22"/>
        </w:rPr>
        <w:t>“</w:t>
      </w:r>
      <w:r w:rsidR="00EE1B02" w:rsidRPr="00EE1B02">
        <w:rPr>
          <w:rFonts w:ascii="Arial" w:eastAsia="Calibri" w:hAnsi="Arial" w:cs="Arial"/>
          <w:bCs/>
          <w:i/>
          <w:sz w:val="22"/>
          <w:szCs w:val="22"/>
        </w:rPr>
        <w:t>puesto como es de su conocimiento de ambos y mío también, Comisionada, Comisionado, y también del personal integrante de este Órgano Garante y de la sociedad nos encontramos inmersos hoy en día en la emergencia sanitaria por causa de fuerza mayor, a la epidemia gener</w:t>
      </w:r>
      <w:r w:rsidR="002B294D">
        <w:rPr>
          <w:rFonts w:ascii="Arial" w:eastAsia="Calibri" w:hAnsi="Arial" w:cs="Arial"/>
          <w:bCs/>
          <w:i/>
          <w:sz w:val="22"/>
          <w:szCs w:val="22"/>
        </w:rPr>
        <w:t>ada por el virus SARS-COV2 COVID</w:t>
      </w:r>
      <w:r w:rsidR="00EE1B02" w:rsidRPr="00EE1B02">
        <w:rPr>
          <w:rFonts w:ascii="Arial" w:eastAsia="Calibri" w:hAnsi="Arial" w:cs="Arial"/>
          <w:bCs/>
          <w:i/>
          <w:sz w:val="22"/>
          <w:szCs w:val="22"/>
        </w:rPr>
        <w:t xml:space="preserve">-19, por lo que con antelación a ello este Consejo General se pronunció, nos pronunciamos, emitiendo oportunamente dos acuerdos que fueron aprobados en la Sexta y Séptima Sesiones Extraordinaria 2020, celebradas el diecisiete y veinte de marzo del presente año respectivamente, y en el cual se determinó; suspender los plazos legales en su procedimiento, que en materia de Transparencia Acceso a la Información Pública y Protección de Datos Personales, que garantiza </w:t>
      </w:r>
      <w:r w:rsidR="002B294D">
        <w:rPr>
          <w:rFonts w:ascii="Arial" w:eastAsia="Calibri" w:hAnsi="Arial" w:cs="Arial"/>
          <w:bCs/>
          <w:i/>
          <w:sz w:val="22"/>
          <w:szCs w:val="22"/>
        </w:rPr>
        <w:t>este Órgano Autónomo, del 20</w:t>
      </w:r>
      <w:r w:rsidR="00EE1B02" w:rsidRPr="00EE1B02">
        <w:rPr>
          <w:rFonts w:ascii="Arial" w:eastAsia="Calibri" w:hAnsi="Arial" w:cs="Arial"/>
          <w:bCs/>
          <w:i/>
          <w:sz w:val="22"/>
          <w:szCs w:val="22"/>
        </w:rPr>
        <w:t xml:space="preserve"> de marzo al 20 de abril del año 2020, que a partir del 20 de marzo del año 2020, hasta en tanto las </w:t>
      </w:r>
      <w:r w:rsidR="00EE1B02" w:rsidRPr="00EE1B02">
        <w:rPr>
          <w:rFonts w:ascii="Arial" w:eastAsia="Calibri" w:hAnsi="Arial" w:cs="Arial"/>
          <w:bCs/>
          <w:i/>
          <w:sz w:val="22"/>
          <w:szCs w:val="22"/>
        </w:rPr>
        <w:lastRenderedPageBreak/>
        <w:t>autoridades sanitarias determinaran las acciones a seguir, este Instituto en su dualidad de Órgano Garante continuaría con sus funciones sustantivas prioritarias, con el personal mínimo indispensable y sus demás integrantes laborarían desde sus domicilios a través de los medios y herramientas electrónicas correspondientes. En el mismo sentido se suspendió la Segunda Verificación Virtual 2019 derivada del programa de verificación Virtual de las obligaciones de transparencia publicadas por los sujetos obligados del estado de Oaxaca 2019, no obstante lo anterior el día de ayer 30 de marzo del 2020, el consejo de seguridad nacional pronuncio nuevas medidas de seguridad sanitarias, con alcances en todo el Territorio Nacional de nuestro país, sin distinción de orden de gobierno alguno, en razón de ellos con fundamento en lo dispuesto por el artículo 87 fracción V inciso A de la Ley de Transparencia y Acceso a la Información Pública para el Estado de Oaxaca, propongo y someto para su aprobación de este Consejo General que nos adecuemos a estas medidas de seguridad en tanto las autoridades sanitarias consideren lo pertinente de las siguientes medidas: A) Se amplié la suspensión de plazos legales en su procedimiento, que en materia de Transparencia Acceso a la Información Pública y Protección de Datos Personales que garantice este Órgano Autónomo hasta el 30 de abril del 2020; B) Que hasta dicha fecha 30 de abril del 2020 o anta en tanto las autoridades sanitarias determinen las medidas a seguir este Instituto en su dualidad de Órgano Garante continúe con sus funciones sustantivas prioritarias con el personal mínimo indispensable y que los demás integrantes realicen los trabajo desde sus domicilios que deben realizar a través de los medios y herramientas electrónicas correspondientes; C) que en ese mismo sentido continúe la suspensión la Segunda Verificación Virtual 2019 derivada del programa de verificación Virtual de las obligaciones de transparencia publicadas por los sujetos obligados del Estado de Oaxaca; D) Que hasta en tanto las autoridades sanitarias determinen las acciones a seguir, este Consejo General de Pronuncie respecto a la reposición de los periodos de carga y actualización de los sujetos obligados y agregaría el punto E) Se prorroga la recepción de dibujos, del concurso de dibujo infantil y la fecha de fallo de la premiación se dará a conocer en el momento del levantamiento de esta prórroga lo cual sucederá, en cuento se vayan restableciendo las actividades de nuestro Órgano Garante, someto a la consideración de ustedes compañeros Comisionados, estos puntos del A al E, para su aprobación en esta Sesión Ordinaria</w:t>
      </w:r>
      <w:r w:rsidR="00EE1B02">
        <w:rPr>
          <w:rFonts w:ascii="Arial" w:eastAsia="Calibri" w:hAnsi="Arial" w:cs="Arial"/>
          <w:bCs/>
          <w:i/>
          <w:sz w:val="22"/>
          <w:szCs w:val="22"/>
        </w:rPr>
        <w:t xml:space="preserve">”.- - - - - - - - - - - - - - - - - - - - - - - - - </w:t>
      </w:r>
      <w:r w:rsidR="00EE1B02">
        <w:rPr>
          <w:rFonts w:ascii="Arial" w:eastAsia="Calibri" w:hAnsi="Arial" w:cs="Arial"/>
          <w:bCs/>
          <w:sz w:val="22"/>
          <w:szCs w:val="22"/>
        </w:rPr>
        <w:t xml:space="preserve">Fue aprobado por unanimidad de votos </w:t>
      </w:r>
      <w:proofErr w:type="spellStart"/>
      <w:r w:rsidR="00EE1B02">
        <w:rPr>
          <w:rFonts w:ascii="Arial" w:eastAsia="Calibri" w:hAnsi="Arial" w:cs="Arial"/>
          <w:bCs/>
          <w:sz w:val="22"/>
          <w:szCs w:val="22"/>
        </w:rPr>
        <w:t>e</w:t>
      </w:r>
      <w:proofErr w:type="spellEnd"/>
      <w:r w:rsidR="00EE1B02">
        <w:rPr>
          <w:rFonts w:ascii="Arial" w:eastAsia="Calibri" w:hAnsi="Arial" w:cs="Arial"/>
          <w:bCs/>
          <w:sz w:val="22"/>
          <w:szCs w:val="22"/>
        </w:rPr>
        <w:t xml:space="preserve"> instruido el Secretario General de Acuerdos, para dar cumplimiento en los términos legales y administrativos correspondientes. (Anexo 21).- </w:t>
      </w:r>
    </w:p>
    <w:p w:rsidR="00A32B4B" w:rsidRDefault="00A32B4B" w:rsidP="00A82B56">
      <w:pPr>
        <w:spacing w:line="360" w:lineRule="auto"/>
        <w:jc w:val="both"/>
        <w:rPr>
          <w:rFonts w:ascii="Arial" w:eastAsia="Times New Roman" w:hAnsi="Arial" w:cs="Arial"/>
          <w:bCs/>
        </w:rPr>
      </w:pPr>
    </w:p>
    <w:p w:rsidR="006C1483" w:rsidRPr="00620176" w:rsidRDefault="00EE1B02" w:rsidP="00A82B56">
      <w:pPr>
        <w:spacing w:line="360" w:lineRule="auto"/>
        <w:jc w:val="both"/>
        <w:rPr>
          <w:rFonts w:ascii="Arial" w:eastAsia="Times New Roman" w:hAnsi="Arial" w:cs="Arial"/>
          <w:b/>
          <w:sz w:val="22"/>
          <w:szCs w:val="22"/>
          <w:shd w:val="clear" w:color="auto" w:fill="FFFFFF"/>
          <w:lang w:eastAsia="es-MX"/>
        </w:rPr>
      </w:pPr>
      <w:r>
        <w:rPr>
          <w:rFonts w:ascii="Arial" w:hAnsi="Arial" w:cs="Arial"/>
          <w:lang w:val="es-ES"/>
        </w:rPr>
        <w:t>N</w:t>
      </w:r>
      <w:r w:rsidR="00620176">
        <w:rPr>
          <w:rFonts w:ascii="Arial" w:hAnsi="Arial" w:cs="Arial"/>
          <w:lang w:val="es-ES"/>
        </w:rPr>
        <w:t>o</w:t>
      </w:r>
      <w:r w:rsidR="00620176" w:rsidRPr="00FC594A">
        <w:rPr>
          <w:rFonts w:ascii="Arial" w:hAnsi="Arial" w:cs="Arial"/>
          <w:lang w:val="es-ES"/>
        </w:rPr>
        <w:t xml:space="preserve"> habiendo más asuntos que tratar, se procedió al desahogo </w:t>
      </w:r>
      <w:r>
        <w:rPr>
          <w:rFonts w:ascii="Arial" w:eastAsia="Times New Roman" w:hAnsi="Arial" w:cs="Arial"/>
          <w:bCs/>
        </w:rPr>
        <w:t>del punto número 15</w:t>
      </w:r>
      <w:r w:rsidR="00620176" w:rsidRPr="00FC594A">
        <w:rPr>
          <w:rFonts w:ascii="Arial" w:eastAsia="Times New Roman" w:hAnsi="Arial" w:cs="Arial"/>
          <w:bCs/>
        </w:rPr>
        <w:t xml:space="preserve"> (</w:t>
      </w:r>
      <w:r>
        <w:rPr>
          <w:rFonts w:ascii="Arial" w:eastAsia="Times New Roman" w:hAnsi="Arial" w:cs="Arial"/>
          <w:bCs/>
        </w:rPr>
        <w:t>quince</w:t>
      </w:r>
      <w:r w:rsidR="00620176" w:rsidRPr="00FC594A">
        <w:rPr>
          <w:rFonts w:ascii="Arial" w:eastAsia="Times New Roman" w:hAnsi="Arial" w:cs="Arial"/>
          <w:bCs/>
        </w:rPr>
        <w:t>) del orden del día consistente en la clausura de la Sesión;  y  en</w:t>
      </w:r>
      <w:r w:rsidR="00620176" w:rsidRPr="00FC594A">
        <w:rPr>
          <w:rFonts w:ascii="Arial" w:hAnsi="Arial" w:cs="Arial"/>
          <w:bCs/>
          <w:lang w:eastAsia="es-MX"/>
        </w:rPr>
        <w:t xml:space="preserve"> uso de la palabra, el Comisionado Presidente emitió la declaratoria correspondiente: </w:t>
      </w:r>
      <w:r w:rsidR="00620176" w:rsidRPr="00EE1B02">
        <w:rPr>
          <w:rFonts w:ascii="Arial" w:hAnsi="Arial" w:cs="Arial"/>
          <w:bCs/>
          <w:i/>
          <w:lang w:eastAsia="es-MX"/>
        </w:rPr>
        <w:t>“</w:t>
      </w:r>
      <w:r w:rsidRPr="00EE1B02">
        <w:rPr>
          <w:rFonts w:ascii="Arial" w:eastAsia="Calibri" w:hAnsi="Arial" w:cs="Arial"/>
          <w:i/>
          <w:sz w:val="22"/>
          <w:szCs w:val="22"/>
        </w:rPr>
        <w:t xml:space="preserve">En virtud de que han sido desahogados todos y cada uno de los puntos del orden del día de esta Sesión, siendo las catorce horas </w:t>
      </w:r>
      <w:r w:rsidR="00161371">
        <w:rPr>
          <w:rFonts w:ascii="Arial" w:eastAsia="Calibri" w:hAnsi="Arial" w:cs="Arial"/>
          <w:i/>
          <w:sz w:val="22"/>
          <w:szCs w:val="22"/>
        </w:rPr>
        <w:t xml:space="preserve">con veinte minutos, </w:t>
      </w:r>
      <w:r w:rsidRPr="00EE1B02">
        <w:rPr>
          <w:rFonts w:ascii="Arial" w:eastAsia="Calibri" w:hAnsi="Arial" w:cs="Arial"/>
          <w:i/>
          <w:sz w:val="22"/>
          <w:szCs w:val="22"/>
        </w:rPr>
        <w:t xml:space="preserve">del treinta y uno de marzo de dos mil veinte, declaro clausurada la Sexta Sesión Ordinaria 2020 del Instituto de Acceso a la Información Pública y Protección de Datos Personales del Estado de Oaxaca, y por lo tanto </w:t>
      </w:r>
      <w:r w:rsidRPr="00EE1B02">
        <w:rPr>
          <w:rFonts w:ascii="Arial" w:eastAsia="Calibri" w:hAnsi="Arial" w:cs="Arial"/>
          <w:i/>
          <w:sz w:val="22"/>
          <w:szCs w:val="22"/>
        </w:rPr>
        <w:lastRenderedPageBreak/>
        <w:t>validos todos los acuerdos que en esta hemos tomado, se levanta la sesión gracias por asistencia y buenas tardes</w:t>
      </w:r>
      <w:r w:rsidR="00620176" w:rsidRPr="007852D3">
        <w:rPr>
          <w:rFonts w:ascii="Arial" w:hAnsi="Arial" w:cs="Arial"/>
          <w:i/>
        </w:rPr>
        <w:t>”</w:t>
      </w:r>
      <w:r w:rsidR="00620176">
        <w:rPr>
          <w:rFonts w:ascii="Arial" w:hAnsi="Arial" w:cs="Arial"/>
          <w:bCs/>
          <w:i/>
          <w:lang w:eastAsia="es-MX"/>
        </w:rPr>
        <w:t xml:space="preserve">.- - - - - - - - - - - - - - - - - - - - - - - - - - - - - - - - </w:t>
      </w:r>
      <w:r w:rsidR="00C72044">
        <w:rPr>
          <w:rFonts w:ascii="Arial" w:hAnsi="Arial" w:cs="Arial"/>
          <w:bCs/>
          <w:i/>
          <w:lang w:eastAsia="es-MX"/>
        </w:rPr>
        <w:t xml:space="preserve">- - - - - - - - - - </w:t>
      </w:r>
      <w:r w:rsidR="00103D7D" w:rsidRPr="006452E3">
        <w:rPr>
          <w:rFonts w:ascii="Arial" w:hAnsi="Arial" w:cs="Arial"/>
          <w:sz w:val="22"/>
          <w:szCs w:val="22"/>
        </w:rPr>
        <w:t xml:space="preserve">Así lo acordaron y firma, el Lic. Francisco Javier Álvarez Figueroa, Mtra. María Antonieta Velásquez Chagoya y Lic. Fernando Rodolfo Gómez Cuevas, Comisionado Presiente, Comisionada y Comisionado del Consejo General del Instituto de Acceso a la Información Pública y Protección de Datos Personales de Oaxaca, asistidos del Lic. </w:t>
      </w:r>
      <w:r>
        <w:rPr>
          <w:rFonts w:ascii="Arial" w:hAnsi="Arial" w:cs="Arial"/>
          <w:sz w:val="22"/>
          <w:szCs w:val="22"/>
        </w:rPr>
        <w:t>Guadalupe Gustavo Díaz Altamirano</w:t>
      </w:r>
      <w:r w:rsidR="00103D7D" w:rsidRPr="006452E3">
        <w:rPr>
          <w:rFonts w:ascii="Arial" w:hAnsi="Arial" w:cs="Arial"/>
          <w:sz w:val="22"/>
          <w:szCs w:val="22"/>
        </w:rPr>
        <w:t>, Sec</w:t>
      </w:r>
      <w:r w:rsidR="00161371">
        <w:rPr>
          <w:rFonts w:ascii="Arial" w:hAnsi="Arial" w:cs="Arial"/>
          <w:sz w:val="22"/>
          <w:szCs w:val="22"/>
        </w:rPr>
        <w:t>retario General de Acuerdos</w:t>
      </w:r>
      <w:r w:rsidR="00103D7D" w:rsidRPr="006452E3">
        <w:rPr>
          <w:rFonts w:ascii="Arial" w:hAnsi="Arial" w:cs="Arial"/>
          <w:sz w:val="22"/>
          <w:szCs w:val="22"/>
        </w:rPr>
        <w:t xml:space="preserve">, quien autoriza y da fe.- - - </w:t>
      </w:r>
      <w:r w:rsidR="00161371">
        <w:rPr>
          <w:rFonts w:ascii="Arial" w:hAnsi="Arial" w:cs="Arial"/>
          <w:sz w:val="22"/>
          <w:szCs w:val="22"/>
        </w:rPr>
        <w:t xml:space="preserve">- - - - - - - - - - </w:t>
      </w:r>
    </w:p>
    <w:p w:rsidR="006C1483" w:rsidRDefault="006C1483" w:rsidP="00103D7D">
      <w:pPr>
        <w:jc w:val="both"/>
        <w:rPr>
          <w:rFonts w:ascii="Arial" w:hAnsi="Arial" w:cs="Arial"/>
          <w:sz w:val="22"/>
          <w:szCs w:val="22"/>
        </w:rPr>
      </w:pPr>
    </w:p>
    <w:p w:rsidR="006C1483" w:rsidRDefault="006C1483"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Pr="006452E3" w:rsidRDefault="009B3D2B" w:rsidP="00103D7D">
      <w:pPr>
        <w:jc w:val="both"/>
        <w:rPr>
          <w:rFonts w:ascii="Arial" w:hAnsi="Arial" w:cs="Arial"/>
          <w:sz w:val="22"/>
          <w:szCs w:val="22"/>
        </w:rPr>
      </w:pPr>
    </w:p>
    <w:p w:rsidR="00103D7D" w:rsidRPr="006452E3" w:rsidRDefault="00103D7D" w:rsidP="00103D7D">
      <w:pPr>
        <w:jc w:val="center"/>
        <w:rPr>
          <w:rFonts w:ascii="Arial" w:hAnsi="Arial" w:cs="Arial"/>
          <w:sz w:val="22"/>
          <w:szCs w:val="22"/>
        </w:rPr>
      </w:pPr>
      <w:r w:rsidRPr="006452E3">
        <w:rPr>
          <w:rFonts w:ascii="Arial" w:hAnsi="Arial" w:cs="Arial"/>
          <w:sz w:val="22"/>
          <w:szCs w:val="22"/>
        </w:rPr>
        <w:t>Lic. Francisco Javier Álvarez Figueroa</w:t>
      </w:r>
    </w:p>
    <w:p w:rsidR="00103D7D" w:rsidRPr="006452E3" w:rsidRDefault="00103D7D" w:rsidP="00103D7D">
      <w:pPr>
        <w:jc w:val="center"/>
        <w:rPr>
          <w:rFonts w:ascii="Arial" w:hAnsi="Arial" w:cs="Arial"/>
          <w:sz w:val="22"/>
          <w:szCs w:val="22"/>
        </w:rPr>
      </w:pPr>
      <w:r w:rsidRPr="006452E3">
        <w:rPr>
          <w:rFonts w:ascii="Arial" w:hAnsi="Arial" w:cs="Arial"/>
          <w:sz w:val="22"/>
          <w:szCs w:val="22"/>
        </w:rPr>
        <w:t>Comisionado Presidente</w:t>
      </w:r>
    </w:p>
    <w:p w:rsidR="00103D7D" w:rsidRDefault="00103D7D" w:rsidP="00103D7D">
      <w:pPr>
        <w:jc w:val="center"/>
        <w:rPr>
          <w:rFonts w:ascii="Arial" w:hAnsi="Arial" w:cs="Arial"/>
          <w:sz w:val="22"/>
          <w:szCs w:val="22"/>
        </w:rPr>
      </w:pPr>
    </w:p>
    <w:p w:rsidR="006C1483" w:rsidRDefault="006C1483" w:rsidP="00103D7D">
      <w:pPr>
        <w:jc w:val="center"/>
        <w:rPr>
          <w:rFonts w:ascii="Arial" w:hAnsi="Arial" w:cs="Arial"/>
          <w:sz w:val="22"/>
          <w:szCs w:val="22"/>
        </w:rPr>
      </w:pPr>
    </w:p>
    <w:p w:rsidR="009B3D2B" w:rsidRDefault="009B3D2B" w:rsidP="00103D7D">
      <w:pPr>
        <w:jc w:val="center"/>
        <w:rPr>
          <w:rFonts w:ascii="Arial" w:hAnsi="Arial" w:cs="Arial"/>
          <w:sz w:val="22"/>
          <w:szCs w:val="22"/>
        </w:rPr>
      </w:pPr>
    </w:p>
    <w:p w:rsidR="009B3D2B" w:rsidRDefault="009B3D2B" w:rsidP="00103D7D">
      <w:pPr>
        <w:jc w:val="center"/>
        <w:rPr>
          <w:rFonts w:ascii="Arial" w:hAnsi="Arial" w:cs="Arial"/>
          <w:sz w:val="22"/>
          <w:szCs w:val="22"/>
        </w:rPr>
      </w:pPr>
    </w:p>
    <w:p w:rsidR="009B3D2B" w:rsidRDefault="009B3D2B" w:rsidP="00103D7D">
      <w:pPr>
        <w:jc w:val="center"/>
        <w:rPr>
          <w:rFonts w:ascii="Arial" w:hAnsi="Arial" w:cs="Arial"/>
          <w:sz w:val="22"/>
          <w:szCs w:val="22"/>
        </w:rPr>
      </w:pPr>
    </w:p>
    <w:p w:rsidR="006C1483" w:rsidRDefault="006C1483" w:rsidP="00103D7D">
      <w:pPr>
        <w:jc w:val="center"/>
        <w:rPr>
          <w:rFonts w:ascii="Arial" w:hAnsi="Arial" w:cs="Arial"/>
          <w:sz w:val="22"/>
          <w:szCs w:val="22"/>
        </w:rPr>
      </w:pPr>
    </w:p>
    <w:p w:rsidR="006C1483" w:rsidRDefault="006C1483" w:rsidP="00103D7D">
      <w:pPr>
        <w:jc w:val="center"/>
        <w:rPr>
          <w:rFonts w:ascii="Arial" w:hAnsi="Arial" w:cs="Arial"/>
          <w:sz w:val="22"/>
          <w:szCs w:val="22"/>
        </w:rPr>
      </w:pPr>
    </w:p>
    <w:p w:rsidR="006C1483" w:rsidRPr="006452E3" w:rsidRDefault="006C1483" w:rsidP="00103D7D">
      <w:pPr>
        <w:jc w:val="cente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03D7D" w:rsidRPr="006452E3" w:rsidTr="002D1F22">
        <w:tc>
          <w:tcPr>
            <w:tcW w:w="4414" w:type="dxa"/>
          </w:tcPr>
          <w:p w:rsidR="00103D7D" w:rsidRPr="006452E3" w:rsidRDefault="00103D7D" w:rsidP="002D1F22">
            <w:pPr>
              <w:spacing w:line="276" w:lineRule="auto"/>
              <w:jc w:val="center"/>
              <w:rPr>
                <w:rFonts w:ascii="Arial" w:hAnsi="Arial" w:cs="Arial"/>
              </w:rPr>
            </w:pPr>
            <w:r w:rsidRPr="006452E3">
              <w:rPr>
                <w:rFonts w:ascii="Arial" w:hAnsi="Arial" w:cs="Arial"/>
              </w:rPr>
              <w:t>Mtra. María Antonieta Velásquez Chagoya</w:t>
            </w:r>
          </w:p>
          <w:p w:rsidR="00103D7D" w:rsidRPr="006452E3" w:rsidRDefault="00103D7D" w:rsidP="002D1F22">
            <w:pPr>
              <w:spacing w:line="276" w:lineRule="auto"/>
              <w:jc w:val="center"/>
              <w:rPr>
                <w:rFonts w:ascii="Arial" w:hAnsi="Arial" w:cs="Arial"/>
              </w:rPr>
            </w:pPr>
            <w:r w:rsidRPr="006452E3">
              <w:rPr>
                <w:rFonts w:ascii="Arial" w:hAnsi="Arial" w:cs="Arial"/>
              </w:rPr>
              <w:t>Comisionada</w:t>
            </w:r>
          </w:p>
          <w:p w:rsidR="00103D7D" w:rsidRPr="006452E3" w:rsidRDefault="00103D7D" w:rsidP="002D1F22">
            <w:pPr>
              <w:spacing w:line="276" w:lineRule="auto"/>
              <w:jc w:val="center"/>
              <w:rPr>
                <w:rFonts w:ascii="Arial" w:hAnsi="Arial" w:cs="Arial"/>
              </w:rPr>
            </w:pPr>
          </w:p>
        </w:tc>
        <w:tc>
          <w:tcPr>
            <w:tcW w:w="4414" w:type="dxa"/>
          </w:tcPr>
          <w:p w:rsidR="00103D7D" w:rsidRPr="006452E3" w:rsidRDefault="00103D7D" w:rsidP="002D1F22">
            <w:pPr>
              <w:spacing w:line="276" w:lineRule="auto"/>
              <w:jc w:val="center"/>
              <w:rPr>
                <w:rFonts w:ascii="Arial" w:hAnsi="Arial" w:cs="Arial"/>
              </w:rPr>
            </w:pPr>
            <w:r w:rsidRPr="006452E3">
              <w:rPr>
                <w:rFonts w:ascii="Arial" w:hAnsi="Arial" w:cs="Arial"/>
              </w:rPr>
              <w:t>Lic. Fernando Rodolfo Gómez Cuevas</w:t>
            </w:r>
          </w:p>
          <w:p w:rsidR="00103D7D" w:rsidRDefault="00103D7D" w:rsidP="002D1F22">
            <w:pPr>
              <w:spacing w:line="276" w:lineRule="auto"/>
              <w:jc w:val="center"/>
              <w:rPr>
                <w:rFonts w:ascii="Arial" w:hAnsi="Arial" w:cs="Arial"/>
              </w:rPr>
            </w:pPr>
            <w:r w:rsidRPr="006452E3">
              <w:rPr>
                <w:rFonts w:ascii="Arial" w:hAnsi="Arial" w:cs="Arial"/>
              </w:rPr>
              <w:t>Comisionado</w:t>
            </w:r>
          </w:p>
          <w:p w:rsidR="006C1483" w:rsidRDefault="006C1483" w:rsidP="002D1F22">
            <w:pPr>
              <w:spacing w:line="276" w:lineRule="auto"/>
              <w:jc w:val="center"/>
              <w:rPr>
                <w:rFonts w:ascii="Arial" w:hAnsi="Arial" w:cs="Arial"/>
              </w:rPr>
            </w:pPr>
          </w:p>
          <w:p w:rsidR="006C1483" w:rsidRDefault="006C1483" w:rsidP="002D1F22">
            <w:pPr>
              <w:spacing w:line="276" w:lineRule="auto"/>
              <w:jc w:val="center"/>
              <w:rPr>
                <w:rFonts w:ascii="Arial" w:hAnsi="Arial" w:cs="Arial"/>
              </w:rPr>
            </w:pPr>
          </w:p>
          <w:p w:rsidR="006C1483" w:rsidRDefault="006C1483" w:rsidP="002D1F22">
            <w:pPr>
              <w:spacing w:line="276" w:lineRule="auto"/>
              <w:jc w:val="center"/>
              <w:rPr>
                <w:rFonts w:ascii="Arial" w:hAnsi="Arial" w:cs="Arial"/>
              </w:rPr>
            </w:pPr>
          </w:p>
          <w:p w:rsidR="009B3D2B" w:rsidRDefault="009B3D2B" w:rsidP="002D1F22">
            <w:pPr>
              <w:spacing w:line="276" w:lineRule="auto"/>
              <w:jc w:val="center"/>
              <w:rPr>
                <w:rFonts w:ascii="Arial" w:hAnsi="Arial" w:cs="Arial"/>
              </w:rPr>
            </w:pPr>
          </w:p>
          <w:p w:rsidR="009B3D2B" w:rsidRDefault="009B3D2B" w:rsidP="002D1F22">
            <w:pPr>
              <w:spacing w:line="276" w:lineRule="auto"/>
              <w:jc w:val="center"/>
              <w:rPr>
                <w:rFonts w:ascii="Arial" w:hAnsi="Arial" w:cs="Arial"/>
              </w:rPr>
            </w:pPr>
          </w:p>
          <w:p w:rsidR="009B3D2B" w:rsidRDefault="009B3D2B" w:rsidP="002D1F22">
            <w:pPr>
              <w:spacing w:line="276" w:lineRule="auto"/>
              <w:jc w:val="center"/>
              <w:rPr>
                <w:rFonts w:ascii="Arial" w:hAnsi="Arial" w:cs="Arial"/>
              </w:rPr>
            </w:pPr>
          </w:p>
          <w:p w:rsidR="006C1483" w:rsidRPr="006452E3" w:rsidRDefault="006C1483" w:rsidP="002D1F22">
            <w:pPr>
              <w:spacing w:line="276" w:lineRule="auto"/>
              <w:jc w:val="center"/>
              <w:rPr>
                <w:rFonts w:ascii="Arial" w:hAnsi="Arial" w:cs="Arial"/>
              </w:rPr>
            </w:pPr>
          </w:p>
        </w:tc>
      </w:tr>
    </w:tbl>
    <w:p w:rsidR="00103D7D" w:rsidRPr="006452E3" w:rsidRDefault="00103D7D" w:rsidP="00103D7D">
      <w:pPr>
        <w:jc w:val="center"/>
        <w:rPr>
          <w:rFonts w:ascii="Arial" w:hAnsi="Arial" w:cs="Arial"/>
          <w:sz w:val="22"/>
          <w:szCs w:val="22"/>
        </w:rPr>
      </w:pPr>
    </w:p>
    <w:p w:rsidR="00103D7D" w:rsidRPr="006452E3" w:rsidRDefault="00103D7D" w:rsidP="00103D7D">
      <w:pPr>
        <w:jc w:val="center"/>
        <w:rPr>
          <w:rFonts w:ascii="Arial" w:hAnsi="Arial" w:cs="Arial"/>
          <w:sz w:val="22"/>
          <w:szCs w:val="22"/>
        </w:rPr>
      </w:pPr>
      <w:r w:rsidRPr="006452E3">
        <w:rPr>
          <w:rFonts w:ascii="Arial" w:hAnsi="Arial" w:cs="Arial"/>
          <w:sz w:val="22"/>
          <w:szCs w:val="22"/>
        </w:rPr>
        <w:t xml:space="preserve">Lic. </w:t>
      </w:r>
      <w:r w:rsidR="00EE1B02">
        <w:rPr>
          <w:rFonts w:ascii="Arial" w:hAnsi="Arial" w:cs="Arial"/>
          <w:sz w:val="22"/>
          <w:szCs w:val="22"/>
        </w:rPr>
        <w:t>Guadalupe Gustavo Díaz Altamirano.</w:t>
      </w:r>
    </w:p>
    <w:p w:rsidR="00103D7D" w:rsidRPr="006452E3" w:rsidRDefault="00103D7D" w:rsidP="00103D7D">
      <w:pPr>
        <w:jc w:val="center"/>
        <w:rPr>
          <w:rFonts w:ascii="Arial" w:hAnsi="Arial" w:cs="Arial"/>
          <w:sz w:val="22"/>
          <w:szCs w:val="22"/>
        </w:rPr>
      </w:pPr>
      <w:r w:rsidRPr="006452E3">
        <w:rPr>
          <w:rFonts w:ascii="Arial" w:hAnsi="Arial" w:cs="Arial"/>
          <w:sz w:val="22"/>
          <w:szCs w:val="22"/>
        </w:rPr>
        <w:t>Secretario General de Acuerdos</w:t>
      </w:r>
    </w:p>
    <w:p w:rsidR="00103D7D" w:rsidRDefault="00103D7D" w:rsidP="00103D7D">
      <w:pPr>
        <w:rPr>
          <w:rFonts w:ascii="Arial" w:hAnsi="Arial" w:cs="Arial"/>
          <w:sz w:val="22"/>
          <w:szCs w:val="22"/>
        </w:rPr>
      </w:pPr>
    </w:p>
    <w:p w:rsidR="009B3D2B" w:rsidRDefault="009B3D2B" w:rsidP="00103D7D">
      <w:pPr>
        <w:rPr>
          <w:rFonts w:ascii="Arial" w:hAnsi="Arial" w:cs="Arial"/>
          <w:sz w:val="22"/>
          <w:szCs w:val="22"/>
        </w:rPr>
      </w:pPr>
    </w:p>
    <w:p w:rsidR="009B3D2B" w:rsidRDefault="009B3D2B" w:rsidP="00103D7D">
      <w:pPr>
        <w:rPr>
          <w:rFonts w:ascii="Arial" w:hAnsi="Arial" w:cs="Arial"/>
          <w:sz w:val="22"/>
          <w:szCs w:val="22"/>
        </w:rPr>
      </w:pPr>
    </w:p>
    <w:p w:rsidR="009B3D2B" w:rsidRDefault="009B3D2B" w:rsidP="00103D7D">
      <w:pPr>
        <w:rPr>
          <w:rFonts w:ascii="Arial" w:hAnsi="Arial" w:cs="Arial"/>
          <w:sz w:val="22"/>
          <w:szCs w:val="22"/>
        </w:rPr>
      </w:pPr>
    </w:p>
    <w:p w:rsidR="009B3D2B" w:rsidRDefault="009B3D2B" w:rsidP="00103D7D">
      <w:pPr>
        <w:rPr>
          <w:rFonts w:ascii="Arial" w:hAnsi="Arial" w:cs="Arial"/>
          <w:sz w:val="22"/>
          <w:szCs w:val="22"/>
        </w:rPr>
      </w:pPr>
    </w:p>
    <w:p w:rsidR="009B3D2B" w:rsidRDefault="009B3D2B" w:rsidP="00103D7D">
      <w:pPr>
        <w:rPr>
          <w:rFonts w:ascii="Arial" w:hAnsi="Arial" w:cs="Arial"/>
          <w:sz w:val="22"/>
          <w:szCs w:val="22"/>
        </w:rPr>
      </w:pPr>
    </w:p>
    <w:p w:rsidR="009B3D2B" w:rsidRDefault="009B3D2B" w:rsidP="00103D7D">
      <w:pPr>
        <w:rPr>
          <w:rFonts w:ascii="Arial" w:hAnsi="Arial" w:cs="Arial"/>
          <w:sz w:val="22"/>
          <w:szCs w:val="22"/>
        </w:rPr>
      </w:pPr>
    </w:p>
    <w:p w:rsidR="009B3D2B" w:rsidRDefault="009B3D2B" w:rsidP="00103D7D">
      <w:pPr>
        <w:rPr>
          <w:rFonts w:ascii="Arial" w:hAnsi="Arial" w:cs="Arial"/>
          <w:sz w:val="22"/>
          <w:szCs w:val="22"/>
        </w:rPr>
      </w:pPr>
    </w:p>
    <w:p w:rsidR="009B3D2B" w:rsidRDefault="009B3D2B" w:rsidP="00103D7D">
      <w:pPr>
        <w:rPr>
          <w:rFonts w:ascii="Arial" w:hAnsi="Arial" w:cs="Arial"/>
          <w:sz w:val="22"/>
          <w:szCs w:val="22"/>
        </w:rPr>
      </w:pPr>
    </w:p>
    <w:p w:rsidR="009B3D2B" w:rsidRDefault="009B3D2B" w:rsidP="00103D7D">
      <w:pPr>
        <w:rPr>
          <w:rFonts w:ascii="Arial" w:hAnsi="Arial" w:cs="Arial"/>
          <w:sz w:val="22"/>
          <w:szCs w:val="22"/>
        </w:rPr>
      </w:pPr>
    </w:p>
    <w:p w:rsidR="009B3D2B" w:rsidRDefault="009B3D2B" w:rsidP="00103D7D">
      <w:pPr>
        <w:rPr>
          <w:rFonts w:ascii="Arial" w:hAnsi="Arial" w:cs="Arial"/>
          <w:sz w:val="22"/>
          <w:szCs w:val="22"/>
        </w:rPr>
      </w:pPr>
    </w:p>
    <w:p w:rsidR="009B3D2B" w:rsidRDefault="009B3D2B" w:rsidP="00103D7D">
      <w:pPr>
        <w:rPr>
          <w:rFonts w:ascii="Arial" w:hAnsi="Arial" w:cs="Arial"/>
          <w:sz w:val="22"/>
          <w:szCs w:val="22"/>
        </w:rPr>
      </w:pPr>
    </w:p>
    <w:p w:rsidR="009B3D2B" w:rsidRPr="006452E3" w:rsidRDefault="009B3D2B" w:rsidP="00103D7D">
      <w:pPr>
        <w:rPr>
          <w:rFonts w:ascii="Arial" w:hAnsi="Arial" w:cs="Arial"/>
          <w:sz w:val="22"/>
          <w:szCs w:val="22"/>
        </w:rPr>
      </w:pPr>
    </w:p>
    <w:p w:rsidR="00103D7D" w:rsidRPr="006452E3" w:rsidRDefault="00103D7D" w:rsidP="00103D7D">
      <w:pPr>
        <w:jc w:val="center"/>
        <w:rPr>
          <w:rFonts w:ascii="Arial" w:hAnsi="Arial" w:cs="Arial"/>
          <w:sz w:val="22"/>
          <w:szCs w:val="22"/>
        </w:rPr>
      </w:pPr>
    </w:p>
    <w:p w:rsidR="00103D7D" w:rsidRPr="006452E3" w:rsidRDefault="00103D7D" w:rsidP="00103D7D">
      <w:pPr>
        <w:jc w:val="both"/>
        <w:rPr>
          <w:rFonts w:ascii="Arial" w:hAnsi="Arial" w:cs="Arial"/>
          <w:sz w:val="16"/>
          <w:szCs w:val="16"/>
        </w:rPr>
      </w:pPr>
      <w:r w:rsidRPr="006452E3">
        <w:rPr>
          <w:rFonts w:ascii="Arial" w:hAnsi="Arial" w:cs="Arial"/>
          <w:sz w:val="16"/>
          <w:szCs w:val="16"/>
        </w:rPr>
        <w:t xml:space="preserve">La presente hoja de firmas corresponde a Acta de la </w:t>
      </w:r>
      <w:r w:rsidR="00EE1B02">
        <w:rPr>
          <w:rFonts w:ascii="Arial" w:hAnsi="Arial" w:cs="Arial"/>
          <w:sz w:val="16"/>
          <w:szCs w:val="16"/>
        </w:rPr>
        <w:t>Sexta</w:t>
      </w:r>
      <w:r w:rsidR="00A82B56">
        <w:rPr>
          <w:rFonts w:ascii="Arial" w:hAnsi="Arial" w:cs="Arial"/>
          <w:sz w:val="16"/>
          <w:szCs w:val="16"/>
        </w:rPr>
        <w:t xml:space="preserve"> Sesión O</w:t>
      </w:r>
      <w:r w:rsidRPr="006452E3">
        <w:rPr>
          <w:rFonts w:ascii="Arial" w:hAnsi="Arial" w:cs="Arial"/>
          <w:sz w:val="16"/>
          <w:szCs w:val="16"/>
        </w:rPr>
        <w:t xml:space="preserve">rdinaria 2020 del Consejo General del Instituto de Acceso a la Información Pública y Protección de Datos Personales de Oaxaca, celebrada el </w:t>
      </w:r>
      <w:r w:rsidR="00EE1B02">
        <w:rPr>
          <w:rFonts w:ascii="Arial" w:hAnsi="Arial" w:cs="Arial"/>
          <w:sz w:val="16"/>
          <w:szCs w:val="16"/>
        </w:rPr>
        <w:t>31</w:t>
      </w:r>
      <w:r w:rsidRPr="006452E3">
        <w:rPr>
          <w:rFonts w:ascii="Arial" w:hAnsi="Arial" w:cs="Arial"/>
          <w:sz w:val="16"/>
          <w:szCs w:val="16"/>
        </w:rPr>
        <w:t xml:space="preserve"> de </w:t>
      </w:r>
      <w:r w:rsidR="00EE1B02">
        <w:rPr>
          <w:rFonts w:ascii="Arial" w:hAnsi="Arial" w:cs="Arial"/>
          <w:sz w:val="16"/>
          <w:szCs w:val="16"/>
        </w:rPr>
        <w:t>marzo</w:t>
      </w:r>
      <w:r w:rsidRPr="006452E3">
        <w:rPr>
          <w:rFonts w:ascii="Arial" w:hAnsi="Arial" w:cs="Arial"/>
          <w:sz w:val="16"/>
          <w:szCs w:val="16"/>
        </w:rPr>
        <w:t xml:space="preserve"> de 2020.</w:t>
      </w:r>
    </w:p>
    <w:p w:rsidR="00103D7D" w:rsidRPr="006452E3" w:rsidRDefault="00103D7D" w:rsidP="00103D7D">
      <w:pPr>
        <w:jc w:val="center"/>
        <w:rPr>
          <w:sz w:val="16"/>
          <w:szCs w:val="16"/>
        </w:rPr>
      </w:pPr>
    </w:p>
    <w:p w:rsidR="00103D7D" w:rsidRPr="006452E3" w:rsidRDefault="00103D7D" w:rsidP="00103D7D">
      <w:pPr>
        <w:jc w:val="center"/>
        <w:rPr>
          <w:sz w:val="22"/>
          <w:szCs w:val="22"/>
        </w:rPr>
      </w:pPr>
      <w:r w:rsidRPr="006452E3">
        <w:rPr>
          <w:noProof/>
          <w:sz w:val="22"/>
          <w:szCs w:val="22"/>
          <w:lang w:eastAsia="es-MX"/>
        </w:rPr>
        <w:drawing>
          <wp:anchor distT="0" distB="0" distL="114300" distR="114300" simplePos="0" relativeHeight="251666432" behindDoc="1" locked="0" layoutInCell="1" allowOverlap="1" wp14:anchorId="7DD51797" wp14:editId="72F6E67A">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5408" behindDoc="1" locked="0" layoutInCell="1" allowOverlap="1" wp14:anchorId="04F4C272" wp14:editId="3CD44716">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4384" behindDoc="1" locked="0" layoutInCell="1" allowOverlap="1" wp14:anchorId="36B7EF42" wp14:editId="49628FC4">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3360" behindDoc="1" locked="0" layoutInCell="1" allowOverlap="1" wp14:anchorId="65323568" wp14:editId="5237C380">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2336" behindDoc="1" locked="0" layoutInCell="1" allowOverlap="1" wp14:anchorId="4053F4D8" wp14:editId="6FE4D928">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1312" behindDoc="1" locked="0" layoutInCell="1" allowOverlap="1" wp14:anchorId="396BD9CE" wp14:editId="798F7A7D">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0288" behindDoc="1" locked="0" layoutInCell="1" allowOverlap="1" wp14:anchorId="105B18A1" wp14:editId="11CC9ED9">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59264" behindDoc="1" locked="0" layoutInCell="1" allowOverlap="1" wp14:anchorId="71F6B3CF" wp14:editId="205D0942">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074" w:rsidRPr="006452E3" w:rsidRDefault="00505074">
      <w:pPr>
        <w:rPr>
          <w:sz w:val="22"/>
          <w:szCs w:val="22"/>
        </w:rPr>
      </w:pPr>
    </w:p>
    <w:sectPr w:rsidR="00505074" w:rsidRPr="006452E3" w:rsidSect="003250C8">
      <w:headerReference w:type="default" r:id="rId9"/>
      <w:footerReference w:type="default" r:id="rId10"/>
      <w:pgSz w:w="12240" w:h="19296"/>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51" w:rsidRDefault="00A70451" w:rsidP="00505074">
      <w:r>
        <w:separator/>
      </w:r>
    </w:p>
  </w:endnote>
  <w:endnote w:type="continuationSeparator" w:id="0">
    <w:p w:rsidR="00A70451" w:rsidRDefault="00A7045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22" w:rsidRDefault="002D1F22">
    <w:pPr>
      <w:pStyle w:val="Piedepgina"/>
    </w:pPr>
    <w:r>
      <w:rPr>
        <w:noProof/>
        <w:lang w:eastAsia="es-MX"/>
      </w:rPr>
      <w:drawing>
        <wp:anchor distT="0" distB="0" distL="114300" distR="114300" simplePos="0" relativeHeight="251660288" behindDoc="0" locked="0" layoutInCell="1" allowOverlap="1" wp14:anchorId="5EBEC4F6" wp14:editId="5796F386">
          <wp:simplePos x="0" y="0"/>
          <wp:positionH relativeFrom="margin">
            <wp:posOffset>-839470</wp:posOffset>
          </wp:positionH>
          <wp:positionV relativeFrom="paragraph">
            <wp:posOffset>-381000</wp:posOffset>
          </wp:positionV>
          <wp:extent cx="7291705" cy="106017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51" w:rsidRDefault="00A70451" w:rsidP="00505074">
      <w:r>
        <w:separator/>
      </w:r>
    </w:p>
  </w:footnote>
  <w:footnote w:type="continuationSeparator" w:id="0">
    <w:p w:rsidR="00A70451" w:rsidRDefault="00A70451"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22" w:rsidRDefault="002D1F22">
    <w:pPr>
      <w:pStyle w:val="Encabezado"/>
    </w:pPr>
    <w:r>
      <w:rPr>
        <w:noProof/>
        <w:lang w:eastAsia="es-MX"/>
      </w:rPr>
      <w:drawing>
        <wp:anchor distT="0" distB="0" distL="114300" distR="114300" simplePos="0" relativeHeight="251662336" behindDoc="0" locked="0" layoutInCell="1" allowOverlap="1" wp14:anchorId="3C2C3675" wp14:editId="0731E79F">
          <wp:simplePos x="0" y="0"/>
          <wp:positionH relativeFrom="column">
            <wp:posOffset>3983</wp:posOffset>
          </wp:positionH>
          <wp:positionV relativeFrom="paragraph">
            <wp:posOffset>-512051</wp:posOffset>
          </wp:positionV>
          <wp:extent cx="5612130" cy="9552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22D12"/>
    <w:rsid w:val="00036549"/>
    <w:rsid w:val="000368FC"/>
    <w:rsid w:val="0006539A"/>
    <w:rsid w:val="00103D7D"/>
    <w:rsid w:val="00122CB8"/>
    <w:rsid w:val="00161371"/>
    <w:rsid w:val="00175609"/>
    <w:rsid w:val="001C1635"/>
    <w:rsid w:val="001C3A24"/>
    <w:rsid w:val="001D6669"/>
    <w:rsid w:val="00287860"/>
    <w:rsid w:val="002B294D"/>
    <w:rsid w:val="002C0F8F"/>
    <w:rsid w:val="002D1F22"/>
    <w:rsid w:val="00320B59"/>
    <w:rsid w:val="003250C8"/>
    <w:rsid w:val="00354A05"/>
    <w:rsid w:val="003F7C21"/>
    <w:rsid w:val="004359A1"/>
    <w:rsid w:val="004A04E7"/>
    <w:rsid w:val="00505074"/>
    <w:rsid w:val="005727A4"/>
    <w:rsid w:val="00584166"/>
    <w:rsid w:val="005879DB"/>
    <w:rsid w:val="005C577A"/>
    <w:rsid w:val="005C6F5F"/>
    <w:rsid w:val="005D5CD5"/>
    <w:rsid w:val="00620176"/>
    <w:rsid w:val="006370AB"/>
    <w:rsid w:val="006410BF"/>
    <w:rsid w:val="006452E3"/>
    <w:rsid w:val="006C1483"/>
    <w:rsid w:val="00740385"/>
    <w:rsid w:val="00793F5B"/>
    <w:rsid w:val="00800149"/>
    <w:rsid w:val="00820B62"/>
    <w:rsid w:val="008367DE"/>
    <w:rsid w:val="0088559B"/>
    <w:rsid w:val="008A7331"/>
    <w:rsid w:val="008D1DE5"/>
    <w:rsid w:val="00920943"/>
    <w:rsid w:val="009B3D2B"/>
    <w:rsid w:val="009E3004"/>
    <w:rsid w:val="009F5D1D"/>
    <w:rsid w:val="009F6729"/>
    <w:rsid w:val="00A32B4B"/>
    <w:rsid w:val="00A70451"/>
    <w:rsid w:val="00A77749"/>
    <w:rsid w:val="00A82B56"/>
    <w:rsid w:val="00B00CEC"/>
    <w:rsid w:val="00B17825"/>
    <w:rsid w:val="00B96B5C"/>
    <w:rsid w:val="00C07082"/>
    <w:rsid w:val="00C72044"/>
    <w:rsid w:val="00C757BB"/>
    <w:rsid w:val="00CD3FDF"/>
    <w:rsid w:val="00CD7FA4"/>
    <w:rsid w:val="00D440A6"/>
    <w:rsid w:val="00D563F5"/>
    <w:rsid w:val="00D81951"/>
    <w:rsid w:val="00DC4BFB"/>
    <w:rsid w:val="00DD2416"/>
    <w:rsid w:val="00E25107"/>
    <w:rsid w:val="00E5569A"/>
    <w:rsid w:val="00EB0DE8"/>
    <w:rsid w:val="00ED08AB"/>
    <w:rsid w:val="00EE1B02"/>
    <w:rsid w:val="00EE7F75"/>
    <w:rsid w:val="00F10361"/>
    <w:rsid w:val="00F43E2F"/>
    <w:rsid w:val="00F579CD"/>
    <w:rsid w:val="00FB26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855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883BD-5572-4804-9EAD-6D648F6A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4303</Words>
  <Characters>23667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Rigoberto Canseco</cp:lastModifiedBy>
  <cp:revision>6</cp:revision>
  <cp:lastPrinted>2020-05-12T16:31:00Z</cp:lastPrinted>
  <dcterms:created xsi:type="dcterms:W3CDTF">2020-04-24T17:57:00Z</dcterms:created>
  <dcterms:modified xsi:type="dcterms:W3CDTF">2020-05-12T16:34:00Z</dcterms:modified>
</cp:coreProperties>
</file>