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7D" w:rsidRPr="006452E3" w:rsidRDefault="002E64E5" w:rsidP="00103D7D">
      <w:pPr>
        <w:jc w:val="center"/>
        <w:rPr>
          <w:rFonts w:ascii="Arial" w:hAnsi="Arial" w:cs="Arial"/>
          <w:b/>
          <w:sz w:val="22"/>
          <w:szCs w:val="22"/>
        </w:rPr>
      </w:pPr>
      <w:r>
        <w:rPr>
          <w:rFonts w:ascii="Arial" w:hAnsi="Arial" w:cs="Arial"/>
          <w:b/>
          <w:sz w:val="22"/>
          <w:szCs w:val="22"/>
        </w:rPr>
        <w:t>ACTA DE LA NOVENA</w:t>
      </w:r>
      <w:r w:rsidR="00CD3FDF">
        <w:rPr>
          <w:rFonts w:ascii="Arial" w:hAnsi="Arial" w:cs="Arial"/>
          <w:b/>
          <w:sz w:val="22"/>
          <w:szCs w:val="22"/>
        </w:rPr>
        <w:t xml:space="preserve"> SESIÓN </w:t>
      </w:r>
      <w:r w:rsidR="00103D7D" w:rsidRPr="006452E3">
        <w:rPr>
          <w:rFonts w:ascii="Arial" w:hAnsi="Arial" w:cs="Arial"/>
          <w:b/>
          <w:sz w:val="22"/>
          <w:szCs w:val="22"/>
        </w:rPr>
        <w:t>ORDINARIA 2020</w:t>
      </w:r>
    </w:p>
    <w:p w:rsidR="00103D7D" w:rsidRPr="006452E3" w:rsidRDefault="00103D7D" w:rsidP="00103D7D">
      <w:pPr>
        <w:jc w:val="both"/>
        <w:rPr>
          <w:rFonts w:ascii="Arial" w:hAnsi="Arial" w:cs="Arial"/>
          <w:b/>
          <w:sz w:val="22"/>
          <w:szCs w:val="22"/>
        </w:rPr>
      </w:pPr>
    </w:p>
    <w:p w:rsidR="00103D7D" w:rsidRDefault="00ED08AB" w:rsidP="00103D7D">
      <w:pPr>
        <w:spacing w:line="360" w:lineRule="auto"/>
        <w:jc w:val="both"/>
        <w:rPr>
          <w:rFonts w:ascii="Arial" w:hAnsi="Arial" w:cs="Arial"/>
          <w:sz w:val="22"/>
          <w:szCs w:val="22"/>
        </w:rPr>
      </w:pPr>
      <w:r>
        <w:rPr>
          <w:rFonts w:ascii="Arial" w:hAnsi="Arial" w:cs="Arial"/>
          <w:sz w:val="22"/>
          <w:szCs w:val="22"/>
          <w:lang w:val="es-ES_tradnl"/>
        </w:rPr>
        <w:t>E</w:t>
      </w:r>
      <w:r w:rsidRPr="00FD1225">
        <w:rPr>
          <w:rFonts w:ascii="Arial" w:hAnsi="Arial" w:cs="Arial"/>
          <w:sz w:val="22"/>
          <w:szCs w:val="22"/>
          <w:lang w:val="es-ES_tradnl"/>
        </w:rPr>
        <w:t>n atención a la contingencia de salud COVID-19 que está atravesando nuestro país, las recomendaciones y medidas sanitarias emitidas por las Secretarías de Salud a nivel Nacional y Estatal; asimismo con las acciones tomadas por  el Consejo General de</w:t>
      </w:r>
      <w:r w:rsidR="009B7BDC">
        <w:rPr>
          <w:rFonts w:ascii="Arial" w:hAnsi="Arial" w:cs="Arial"/>
          <w:sz w:val="22"/>
          <w:szCs w:val="22"/>
          <w:lang w:val="es-ES_tradnl"/>
        </w:rPr>
        <w:t xml:space="preserve"> este Instituto, siendo esta el</w:t>
      </w:r>
      <w:r w:rsidRPr="00FD1225">
        <w:rPr>
          <w:rFonts w:ascii="Arial" w:hAnsi="Arial" w:cs="Arial"/>
          <w:sz w:val="22"/>
          <w:szCs w:val="22"/>
          <w:lang w:val="es-ES_tradnl"/>
        </w:rPr>
        <w:t xml:space="preserve"> acue</w:t>
      </w:r>
      <w:r w:rsidR="00B96B5C">
        <w:rPr>
          <w:rFonts w:ascii="Arial" w:hAnsi="Arial" w:cs="Arial"/>
          <w:sz w:val="22"/>
          <w:szCs w:val="22"/>
          <w:lang w:val="es-ES_tradnl"/>
        </w:rPr>
        <w:t>rdo de fecha</w:t>
      </w:r>
      <w:r w:rsidR="00EF23EA">
        <w:rPr>
          <w:rFonts w:ascii="Arial" w:hAnsi="Arial" w:cs="Arial"/>
          <w:sz w:val="22"/>
          <w:szCs w:val="22"/>
          <w:lang w:val="es-ES_tradnl"/>
        </w:rPr>
        <w:t xml:space="preserve"> </w:t>
      </w:r>
      <w:r w:rsidR="002E64E5">
        <w:rPr>
          <w:rFonts w:ascii="Arial" w:hAnsi="Arial" w:cs="Arial"/>
          <w:sz w:val="22"/>
          <w:szCs w:val="22"/>
          <w:lang w:val="es-ES_tradnl"/>
        </w:rPr>
        <w:t>15 de mayo</w:t>
      </w:r>
      <w:r>
        <w:rPr>
          <w:rFonts w:ascii="Arial" w:hAnsi="Arial" w:cs="Arial"/>
          <w:sz w:val="22"/>
          <w:szCs w:val="22"/>
          <w:lang w:val="es-ES_tradnl"/>
        </w:rPr>
        <w:t xml:space="preserve"> de 2020,</w:t>
      </w:r>
      <w:r w:rsidRPr="00FD1225">
        <w:rPr>
          <w:rFonts w:ascii="Arial" w:hAnsi="Arial" w:cs="Arial"/>
          <w:sz w:val="22"/>
          <w:szCs w:val="22"/>
          <w:lang w:val="es-ES_tradnl"/>
        </w:rPr>
        <w:t xml:space="preserve"> y el comunicado relativo al cumplimiento de las actividades concernientes al Instituto como Órgano Garante y Sujeto Obligado</w:t>
      </w:r>
      <w:r w:rsidR="00EF23EA">
        <w:rPr>
          <w:rFonts w:ascii="Arial" w:hAnsi="Arial" w:cs="Arial"/>
          <w:sz w:val="22"/>
          <w:szCs w:val="22"/>
        </w:rPr>
        <w:t>, siendo las trece</w:t>
      </w:r>
      <w:r w:rsidR="00B96B5C">
        <w:rPr>
          <w:rFonts w:ascii="Arial" w:hAnsi="Arial" w:cs="Arial"/>
          <w:sz w:val="22"/>
          <w:szCs w:val="22"/>
        </w:rPr>
        <w:t xml:space="preserve"> horas</w:t>
      </w:r>
      <w:r w:rsidR="002E64E5">
        <w:rPr>
          <w:rFonts w:ascii="Arial" w:hAnsi="Arial" w:cs="Arial"/>
          <w:sz w:val="22"/>
          <w:szCs w:val="22"/>
        </w:rPr>
        <w:t xml:space="preserve"> con seis</w:t>
      </w:r>
      <w:r w:rsidR="00971524">
        <w:rPr>
          <w:rFonts w:ascii="Arial" w:hAnsi="Arial" w:cs="Arial"/>
          <w:sz w:val="22"/>
          <w:szCs w:val="22"/>
        </w:rPr>
        <w:t xml:space="preserve"> minutos</w:t>
      </w:r>
      <w:r w:rsidR="005879DB">
        <w:rPr>
          <w:rFonts w:ascii="Arial" w:hAnsi="Arial" w:cs="Arial"/>
          <w:sz w:val="22"/>
          <w:szCs w:val="22"/>
        </w:rPr>
        <w:t xml:space="preserve">, </w:t>
      </w:r>
      <w:r w:rsidR="00CD3FDF">
        <w:rPr>
          <w:rFonts w:ascii="Arial" w:hAnsi="Arial" w:cs="Arial"/>
          <w:sz w:val="22"/>
          <w:szCs w:val="22"/>
        </w:rPr>
        <w:t xml:space="preserve">del día </w:t>
      </w:r>
      <w:r w:rsidR="002E64E5">
        <w:rPr>
          <w:rFonts w:ascii="Arial" w:hAnsi="Arial" w:cs="Arial"/>
          <w:sz w:val="22"/>
          <w:szCs w:val="22"/>
        </w:rPr>
        <w:t>v</w:t>
      </w:r>
      <w:r w:rsidR="00703BBA">
        <w:rPr>
          <w:rFonts w:ascii="Arial" w:hAnsi="Arial" w:cs="Arial"/>
          <w:sz w:val="22"/>
          <w:szCs w:val="22"/>
        </w:rPr>
        <w:t>e</w:t>
      </w:r>
      <w:r w:rsidR="002E64E5">
        <w:rPr>
          <w:rFonts w:ascii="Arial" w:hAnsi="Arial" w:cs="Arial"/>
          <w:sz w:val="22"/>
          <w:szCs w:val="22"/>
        </w:rPr>
        <w:t>intiocho</w:t>
      </w:r>
      <w:r w:rsidR="009B7BDC">
        <w:rPr>
          <w:rFonts w:ascii="Arial" w:hAnsi="Arial" w:cs="Arial"/>
          <w:sz w:val="22"/>
          <w:szCs w:val="22"/>
        </w:rPr>
        <w:t xml:space="preserve"> de mayo</w:t>
      </w:r>
      <w:r w:rsidR="00CD3FDF">
        <w:rPr>
          <w:rFonts w:ascii="Arial" w:hAnsi="Arial" w:cs="Arial"/>
          <w:sz w:val="22"/>
          <w:szCs w:val="22"/>
        </w:rPr>
        <w:t xml:space="preserve"> </w:t>
      </w:r>
      <w:r w:rsidR="00103D7D" w:rsidRPr="006452E3">
        <w:rPr>
          <w:rFonts w:ascii="Arial" w:hAnsi="Arial" w:cs="Arial"/>
          <w:sz w:val="22"/>
          <w:szCs w:val="22"/>
        </w:rPr>
        <w:t>del año dos mil veinte, reunidos</w:t>
      </w:r>
      <w:r w:rsidR="00B96B5C">
        <w:rPr>
          <w:rFonts w:ascii="Arial" w:hAnsi="Arial" w:cs="Arial"/>
          <w:sz w:val="22"/>
          <w:szCs w:val="22"/>
        </w:rPr>
        <w:t xml:space="preserve"> vía remota en medios digitales,</w:t>
      </w:r>
      <w:r w:rsidR="00103D7D" w:rsidRPr="006452E3">
        <w:rPr>
          <w:rFonts w:ascii="Arial" w:hAnsi="Arial" w:cs="Arial"/>
          <w:sz w:val="22"/>
          <w:szCs w:val="22"/>
        </w:rPr>
        <w:t xml:space="preserve"> los Ciudadanos,</w:t>
      </w:r>
      <w:r w:rsidR="002E64E5">
        <w:rPr>
          <w:rFonts w:ascii="Arial" w:hAnsi="Arial" w:cs="Arial"/>
          <w:sz w:val="22"/>
          <w:szCs w:val="22"/>
        </w:rPr>
        <w:t xml:space="preserve"> </w:t>
      </w:r>
      <w:r w:rsidR="002E64E5" w:rsidRPr="006452E3">
        <w:rPr>
          <w:rFonts w:ascii="Arial" w:hAnsi="Arial" w:cs="Arial"/>
          <w:sz w:val="22"/>
          <w:szCs w:val="22"/>
        </w:rPr>
        <w:t xml:space="preserve">Mtra. María Antonieta Velásquez </w:t>
      </w:r>
      <w:proofErr w:type="spellStart"/>
      <w:r w:rsidR="002E64E5" w:rsidRPr="006452E3">
        <w:rPr>
          <w:rFonts w:ascii="Arial" w:hAnsi="Arial" w:cs="Arial"/>
          <w:sz w:val="22"/>
          <w:szCs w:val="22"/>
        </w:rPr>
        <w:t>Chagoya</w:t>
      </w:r>
      <w:proofErr w:type="spellEnd"/>
      <w:r w:rsidR="002E64E5">
        <w:rPr>
          <w:rFonts w:ascii="Arial" w:hAnsi="Arial" w:cs="Arial"/>
          <w:sz w:val="22"/>
          <w:szCs w:val="22"/>
        </w:rPr>
        <w:t>,</w:t>
      </w:r>
      <w:r w:rsidR="00103D7D" w:rsidRPr="006452E3">
        <w:rPr>
          <w:rFonts w:ascii="Arial" w:hAnsi="Arial" w:cs="Arial"/>
          <w:sz w:val="22"/>
          <w:szCs w:val="22"/>
        </w:rPr>
        <w:t xml:space="preserve"> Licenciado Fr</w:t>
      </w:r>
      <w:r w:rsidR="002E64E5">
        <w:rPr>
          <w:rFonts w:ascii="Arial" w:hAnsi="Arial" w:cs="Arial"/>
          <w:sz w:val="22"/>
          <w:szCs w:val="22"/>
        </w:rPr>
        <w:t>ancisco Javier Álvarez Figueroa</w:t>
      </w:r>
      <w:r w:rsidR="00103D7D" w:rsidRPr="006452E3">
        <w:rPr>
          <w:rFonts w:ascii="Arial" w:hAnsi="Arial" w:cs="Arial"/>
          <w:sz w:val="22"/>
          <w:szCs w:val="22"/>
        </w:rPr>
        <w:t xml:space="preserve"> y Lic. Fernando Rodolfo Gómez Cuevas, Comisionados Integrantes del Pleno del Consejo General del Instituto de Acceso a la Información Pública y Protección de Datos Personales del Estado de Oaxaca, y el Licenciado </w:t>
      </w:r>
      <w:r w:rsidR="00B96B5C">
        <w:rPr>
          <w:rFonts w:ascii="Arial" w:hAnsi="Arial" w:cs="Arial"/>
          <w:sz w:val="22"/>
          <w:szCs w:val="22"/>
        </w:rPr>
        <w:t>Guadalupe Gustavo Díaz Altamirano</w:t>
      </w:r>
      <w:r w:rsidR="00103D7D" w:rsidRPr="006452E3">
        <w:rPr>
          <w:rFonts w:ascii="Arial" w:hAnsi="Arial" w:cs="Arial"/>
          <w:sz w:val="22"/>
          <w:szCs w:val="22"/>
        </w:rPr>
        <w:t xml:space="preserve">, en su carácter de Secretario General de Acuerdos, </w:t>
      </w:r>
      <w:r w:rsidR="009B7BDC">
        <w:rPr>
          <w:rFonts w:ascii="Arial" w:hAnsi="Arial" w:cs="Arial"/>
          <w:sz w:val="22"/>
          <w:szCs w:val="22"/>
        </w:rPr>
        <w:t xml:space="preserve">con la finalidad de celebrar la </w:t>
      </w:r>
      <w:r w:rsidR="00CD3FDF">
        <w:rPr>
          <w:rFonts w:ascii="Arial" w:hAnsi="Arial" w:cs="Arial"/>
          <w:b/>
          <w:sz w:val="22"/>
          <w:szCs w:val="22"/>
        </w:rPr>
        <w:t xml:space="preserve"> </w:t>
      </w:r>
      <w:r w:rsidR="002E64E5">
        <w:rPr>
          <w:rFonts w:ascii="Arial" w:hAnsi="Arial" w:cs="Arial"/>
          <w:b/>
          <w:sz w:val="22"/>
          <w:szCs w:val="22"/>
        </w:rPr>
        <w:t>Novena</w:t>
      </w:r>
      <w:r w:rsidR="009B7BDC">
        <w:rPr>
          <w:rFonts w:ascii="Arial" w:hAnsi="Arial" w:cs="Arial"/>
          <w:b/>
          <w:sz w:val="22"/>
          <w:szCs w:val="22"/>
        </w:rPr>
        <w:t xml:space="preserve"> </w:t>
      </w:r>
      <w:r w:rsidR="00CD3FDF">
        <w:rPr>
          <w:rFonts w:ascii="Arial" w:hAnsi="Arial" w:cs="Arial"/>
          <w:b/>
          <w:sz w:val="22"/>
          <w:szCs w:val="22"/>
        </w:rPr>
        <w:t>Sesión O</w:t>
      </w:r>
      <w:r w:rsidR="00103D7D" w:rsidRPr="006452E3">
        <w:rPr>
          <w:rFonts w:ascii="Arial" w:hAnsi="Arial" w:cs="Arial"/>
          <w:b/>
          <w:sz w:val="22"/>
          <w:szCs w:val="22"/>
        </w:rPr>
        <w:t xml:space="preserve">rdinaria 2020 </w:t>
      </w:r>
      <w:r w:rsidR="00103D7D" w:rsidRPr="006452E3">
        <w:rPr>
          <w:rFonts w:ascii="Arial" w:hAnsi="Arial" w:cs="Arial"/>
          <w:sz w:val="22"/>
          <w:szCs w:val="22"/>
        </w:rPr>
        <w:t xml:space="preserve">del Consejo General del Órgano Garante en materia de Acceso a la Información Pública y Protección de Datos Personales del Estado de Oaxaca, en cumplimiento a la Convocatoria número </w:t>
      </w:r>
      <w:r w:rsidR="002E64E5" w:rsidRPr="002E64E5">
        <w:rPr>
          <w:rFonts w:ascii="Arial" w:eastAsia="Times New Roman" w:hAnsi="Arial" w:cs="Arial"/>
          <w:b/>
          <w:sz w:val="22"/>
          <w:szCs w:val="22"/>
          <w:lang w:val="es-ES_tradnl" w:eastAsia="es-MX"/>
        </w:rPr>
        <w:t>IAIPPDP/CP/MVCH/015/2020</w:t>
      </w:r>
      <w:r w:rsidR="009B7BDC">
        <w:rPr>
          <w:rFonts w:ascii="Arial" w:hAnsi="Arial" w:cs="Arial"/>
          <w:sz w:val="22"/>
          <w:szCs w:val="22"/>
        </w:rPr>
        <w:t xml:space="preserve">, de fecha </w:t>
      </w:r>
      <w:r w:rsidR="005D2E49">
        <w:rPr>
          <w:rFonts w:ascii="Arial" w:hAnsi="Arial" w:cs="Arial"/>
          <w:sz w:val="22"/>
          <w:szCs w:val="22"/>
        </w:rPr>
        <w:t>veintisiete</w:t>
      </w:r>
      <w:r w:rsidR="00103D7D" w:rsidRPr="00A82B56">
        <w:rPr>
          <w:rFonts w:ascii="Arial" w:hAnsi="Arial" w:cs="Arial"/>
          <w:sz w:val="22"/>
          <w:szCs w:val="22"/>
        </w:rPr>
        <w:t xml:space="preserve"> de </w:t>
      </w:r>
      <w:r w:rsidR="009B7BDC">
        <w:rPr>
          <w:rFonts w:ascii="Arial" w:hAnsi="Arial" w:cs="Arial"/>
          <w:sz w:val="22"/>
          <w:szCs w:val="22"/>
        </w:rPr>
        <w:t>mayo de</w:t>
      </w:r>
      <w:r w:rsidR="00103D7D" w:rsidRPr="00A82B56">
        <w:rPr>
          <w:rFonts w:ascii="Arial" w:hAnsi="Arial" w:cs="Arial"/>
          <w:sz w:val="22"/>
          <w:szCs w:val="22"/>
        </w:rPr>
        <w:t xml:space="preserve"> dos mil veinte</w:t>
      </w:r>
      <w:r w:rsidR="009B7BDC">
        <w:rPr>
          <w:rFonts w:ascii="Arial" w:hAnsi="Arial" w:cs="Arial"/>
          <w:sz w:val="22"/>
          <w:szCs w:val="22"/>
        </w:rPr>
        <w:t>, emitida por la Comisionada Presidenta</w:t>
      </w:r>
      <w:r w:rsidR="00103D7D" w:rsidRPr="006452E3">
        <w:rPr>
          <w:rFonts w:ascii="Arial" w:hAnsi="Arial" w:cs="Arial"/>
          <w:sz w:val="22"/>
          <w:szCs w:val="22"/>
        </w:rPr>
        <w:t xml:space="preserve">, y debidamente notificada a los Comisionados y al Secretario General de Acuerdos, misma que </w:t>
      </w:r>
      <w:r w:rsidR="005879DB">
        <w:rPr>
          <w:rFonts w:ascii="Arial" w:hAnsi="Arial" w:cs="Arial"/>
          <w:sz w:val="22"/>
          <w:szCs w:val="22"/>
        </w:rPr>
        <w:t>se sujeta al siguien</w:t>
      </w:r>
      <w:r w:rsidR="005D2E49">
        <w:rPr>
          <w:rFonts w:ascii="Arial" w:hAnsi="Arial" w:cs="Arial"/>
          <w:sz w:val="22"/>
          <w:szCs w:val="22"/>
        </w:rPr>
        <w:t xml:space="preserve">te:- - - - - - - - - - - - - - - - - - - - - - - - - - - - - - - - - - - - - - - - - - - - - - - </w:t>
      </w:r>
    </w:p>
    <w:p w:rsidR="00103D7D" w:rsidRPr="006452E3" w:rsidRDefault="00103D7D" w:rsidP="00103D7D">
      <w:pPr>
        <w:jc w:val="both"/>
        <w:rPr>
          <w:rFonts w:ascii="Arial" w:hAnsi="Arial" w:cs="Arial"/>
          <w:sz w:val="22"/>
          <w:szCs w:val="22"/>
        </w:rPr>
      </w:pPr>
    </w:p>
    <w:p w:rsidR="00103D7D" w:rsidRPr="006452E3" w:rsidRDefault="00103D7D" w:rsidP="00103D7D">
      <w:pPr>
        <w:jc w:val="center"/>
        <w:rPr>
          <w:rFonts w:ascii="Arial" w:hAnsi="Arial" w:cs="Arial"/>
          <w:b/>
          <w:sz w:val="22"/>
          <w:szCs w:val="22"/>
        </w:rPr>
      </w:pPr>
      <w:r w:rsidRPr="006452E3">
        <w:rPr>
          <w:rFonts w:ascii="Arial" w:hAnsi="Arial" w:cs="Arial"/>
          <w:b/>
          <w:sz w:val="22"/>
          <w:szCs w:val="22"/>
        </w:rPr>
        <w:t>ORDEN DEL DÍA</w:t>
      </w:r>
    </w:p>
    <w:p w:rsidR="00103D7D" w:rsidRPr="006452E3" w:rsidRDefault="00103D7D" w:rsidP="00103D7D">
      <w:pPr>
        <w:jc w:val="both"/>
        <w:rPr>
          <w:rFonts w:ascii="Arial" w:hAnsi="Arial" w:cs="Arial"/>
          <w:sz w:val="22"/>
          <w:szCs w:val="22"/>
        </w:rPr>
      </w:pPr>
    </w:p>
    <w:p w:rsidR="005D2E49" w:rsidRPr="00BA5E52" w:rsidRDefault="005D2E49" w:rsidP="005D2E49">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 xml:space="preserve">Pase de lista de asistencia y verificación del </w:t>
      </w:r>
      <w:r w:rsidRPr="00BA5E52">
        <w:rPr>
          <w:rFonts w:ascii="Arial" w:eastAsia="MS Mincho" w:hAnsi="Arial" w:cs="Arial"/>
          <w:i/>
          <w:sz w:val="20"/>
          <w:szCs w:val="20"/>
          <w:lang w:val="es-ES_tradnl" w:eastAsia="es-ES"/>
        </w:rPr>
        <w:t>quórum</w:t>
      </w:r>
      <w:r w:rsidRPr="00BA5E52">
        <w:rPr>
          <w:rFonts w:ascii="Arial" w:eastAsia="MS Mincho" w:hAnsi="Arial" w:cs="Arial"/>
          <w:sz w:val="20"/>
          <w:szCs w:val="20"/>
          <w:lang w:val="es-ES_tradnl" w:eastAsia="es-ES"/>
        </w:rPr>
        <w:t xml:space="preserve"> legal.-----------------</w:t>
      </w:r>
      <w:r>
        <w:rPr>
          <w:rFonts w:ascii="Arial" w:eastAsia="MS Mincho" w:hAnsi="Arial" w:cs="Arial"/>
          <w:sz w:val="20"/>
          <w:szCs w:val="20"/>
          <w:lang w:val="es-ES_tradnl" w:eastAsia="es-ES"/>
        </w:rPr>
        <w:t>-------------------------------</w:t>
      </w:r>
    </w:p>
    <w:p w:rsidR="005D2E49" w:rsidRPr="00BA5E52" w:rsidRDefault="005D2E49" w:rsidP="005D2E49">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Declaración de instalación de la sesión.-------------------------------------------------------------------------</w:t>
      </w:r>
    </w:p>
    <w:p w:rsidR="005D2E49" w:rsidRPr="00BA5E52" w:rsidRDefault="005D2E49" w:rsidP="005D2E49">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Aprobación del orden del día.---------------------------------------------------------------------------------------</w:t>
      </w:r>
    </w:p>
    <w:p w:rsidR="005D2E49" w:rsidRPr="00BA5E52" w:rsidRDefault="005D2E49" w:rsidP="005D2E49">
      <w:pPr>
        <w:numPr>
          <w:ilvl w:val="0"/>
          <w:numId w:val="3"/>
        </w:numPr>
        <w:ind w:left="426" w:hanging="426"/>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Aprobación y firma del acta de la Novena Sesión Extraordinaria 2020 y su versión estenográficas.---------------------------------------------------------------------------------------------------------</w:t>
      </w:r>
    </w:p>
    <w:p w:rsidR="005D2E49" w:rsidRPr="00BA5E52" w:rsidRDefault="005D2E49" w:rsidP="005D2E49">
      <w:pPr>
        <w:numPr>
          <w:ilvl w:val="0"/>
          <w:numId w:val="3"/>
        </w:numPr>
        <w:ind w:left="425" w:hanging="425"/>
        <w:contextualSpacing/>
        <w:jc w:val="both"/>
        <w:rPr>
          <w:rFonts w:ascii="Arial" w:eastAsia="Times New Roman" w:hAnsi="Arial" w:cs="Arial"/>
          <w:sz w:val="20"/>
          <w:szCs w:val="20"/>
          <w:lang w:val="es-ES_tradnl" w:eastAsia="es-ES"/>
        </w:rPr>
      </w:pPr>
      <w:r w:rsidRPr="00BA5E52">
        <w:rPr>
          <w:rFonts w:ascii="Arial" w:eastAsia="MS Mincho" w:hAnsi="Arial" w:cs="Arial"/>
          <w:sz w:val="20"/>
          <w:szCs w:val="20"/>
          <w:lang w:val="es-ES_tradnl" w:eastAsia="es-ES"/>
        </w:rPr>
        <w:t>Aprobación de los proyectos de resolución de los recursos de revisión números R.R.A.I./0019/2020,</w:t>
      </w:r>
      <w:r w:rsidRPr="00BA5E52">
        <w:rPr>
          <w:rFonts w:ascii="Arial" w:eastAsia="Times New Roman" w:hAnsi="Arial" w:cs="Arial"/>
          <w:sz w:val="20"/>
          <w:szCs w:val="20"/>
          <w:lang w:val="es-ES_tradnl" w:eastAsia="es-ES"/>
        </w:rPr>
        <w:t xml:space="preserve"> Ayuntamiento de San Miguel Peras, Oaxaca</w:t>
      </w:r>
      <w:r w:rsidRPr="00BA5E52">
        <w:rPr>
          <w:rFonts w:ascii="Arial" w:eastAsia="MS Mincho" w:hAnsi="Arial" w:cs="Arial"/>
          <w:sz w:val="20"/>
          <w:szCs w:val="20"/>
          <w:lang w:val="es-ES_tradnl" w:eastAsia="es-ES"/>
        </w:rPr>
        <w:t xml:space="preserve">; R.R.A.I./122/2019, Ayuntamiento de Santa Cruz </w:t>
      </w:r>
      <w:proofErr w:type="spellStart"/>
      <w:r w:rsidRPr="00BA5E52">
        <w:rPr>
          <w:rFonts w:ascii="Arial" w:eastAsia="MS Mincho" w:hAnsi="Arial" w:cs="Arial"/>
          <w:sz w:val="20"/>
          <w:szCs w:val="20"/>
          <w:lang w:val="es-ES_tradnl" w:eastAsia="es-ES"/>
        </w:rPr>
        <w:t>Amilpas</w:t>
      </w:r>
      <w:proofErr w:type="spellEnd"/>
      <w:r w:rsidRPr="00BA5E52">
        <w:rPr>
          <w:rFonts w:ascii="Arial" w:eastAsia="MS Mincho" w:hAnsi="Arial" w:cs="Arial"/>
          <w:sz w:val="20"/>
          <w:szCs w:val="20"/>
          <w:lang w:val="es-ES_tradnl" w:eastAsia="es-ES"/>
        </w:rPr>
        <w:t xml:space="preserve">, Oaxaca; </w:t>
      </w:r>
      <w:proofErr w:type="spellStart"/>
      <w:r w:rsidRPr="00BA5E52">
        <w:rPr>
          <w:rFonts w:ascii="Arial" w:eastAsia="MS Mincho" w:hAnsi="Arial" w:cs="Arial"/>
          <w:sz w:val="20"/>
          <w:szCs w:val="20"/>
          <w:lang w:val="es-ES_tradnl" w:eastAsia="es-ES"/>
        </w:rPr>
        <w:t>R.R.A.I</w:t>
      </w:r>
      <w:proofErr w:type="spellEnd"/>
      <w:r w:rsidRPr="00BA5E52">
        <w:rPr>
          <w:rFonts w:ascii="Arial" w:eastAsia="MS Mincho" w:hAnsi="Arial" w:cs="Arial"/>
          <w:sz w:val="20"/>
          <w:szCs w:val="20"/>
          <w:lang w:val="es-ES_tradnl" w:eastAsia="es-ES"/>
        </w:rPr>
        <w:t xml:space="preserve">./126/2019, Instituto de Acceso a la Información Pública y Protección de Datos Personales; R.R.A.I./128/2019, Instituto de Acceso a la Información Pública y Protección de Datos Personales; R.R.A.I./0526/2019/SICOM, Instituto Estatal Electoral y de Participación Ciudadana de Oaxaca; R.R.A.I./0592/2019/SICOM, Instituto de Educación Pública de Oaxaca; R.R.A.I./0614/2019/SICOM, Instituto de Educación Pública de Oaxaca;  R.R.A.I./0624/2019/SICOM, Universidad del Istmo; R.R.A.I./0630/2019/SICOM, Instituto de Educación Pública de Oaxaca, de la ponencia del Comisionado </w:t>
      </w:r>
      <w:r w:rsidRPr="00BA5E52">
        <w:rPr>
          <w:rFonts w:ascii="Arial" w:eastAsia="Times New Roman" w:hAnsi="Arial" w:cs="Arial"/>
          <w:sz w:val="20"/>
          <w:szCs w:val="20"/>
          <w:lang w:val="es-ES_tradnl" w:eastAsia="es-ES"/>
        </w:rPr>
        <w:t>Licenciado Francisco Javier Álvarez Figueroa</w:t>
      </w:r>
      <w:r w:rsidRPr="00BA5E52">
        <w:rPr>
          <w:rFonts w:ascii="Arial" w:eastAsia="MS Mincho" w:hAnsi="Arial" w:cs="Arial"/>
          <w:sz w:val="20"/>
          <w:szCs w:val="20"/>
          <w:lang w:val="es-ES_tradnl" w:eastAsia="es-ES"/>
        </w:rPr>
        <w:t>.--------------------------------------------------------------------------------</w:t>
      </w:r>
      <w:r>
        <w:rPr>
          <w:rFonts w:ascii="Arial" w:eastAsia="MS Mincho" w:hAnsi="Arial" w:cs="Arial"/>
          <w:sz w:val="20"/>
          <w:szCs w:val="20"/>
          <w:lang w:val="es-ES_tradnl" w:eastAsia="es-ES"/>
        </w:rPr>
        <w:t>----------------------</w:t>
      </w:r>
    </w:p>
    <w:p w:rsidR="005D2E49" w:rsidRPr="00BA5E52" w:rsidRDefault="005D2E49" w:rsidP="005D2E49">
      <w:pPr>
        <w:numPr>
          <w:ilvl w:val="0"/>
          <w:numId w:val="3"/>
        </w:numPr>
        <w:ind w:left="425" w:hanging="425"/>
        <w:contextualSpacing/>
        <w:jc w:val="both"/>
        <w:rPr>
          <w:rFonts w:ascii="Arial" w:eastAsia="Times New Roman" w:hAnsi="Arial" w:cs="Arial"/>
          <w:sz w:val="20"/>
          <w:szCs w:val="20"/>
          <w:lang w:val="es-ES_tradnl" w:eastAsia="es-ES"/>
        </w:rPr>
      </w:pPr>
      <w:r w:rsidRPr="00BA5E52">
        <w:rPr>
          <w:rFonts w:ascii="Arial" w:eastAsia="Times New Roman" w:hAnsi="Arial" w:cs="Arial"/>
          <w:sz w:val="20"/>
          <w:szCs w:val="20"/>
          <w:lang w:val="es-ES_tradnl" w:eastAsia="es-ES"/>
        </w:rPr>
        <w:t>Aprobación de los Proyectos de resolución de los recursos de revisión números</w:t>
      </w:r>
      <w:r w:rsidRPr="00BA5E52">
        <w:rPr>
          <w:rFonts w:ascii="Arial" w:eastAsia="MS Mincho" w:hAnsi="Arial" w:cs="Arial"/>
          <w:sz w:val="20"/>
          <w:szCs w:val="20"/>
          <w:lang w:val="es-ES_tradnl" w:eastAsia="es-ES"/>
        </w:rPr>
        <w:t xml:space="preserve"> R.R.A.I./141/2019</w:t>
      </w:r>
      <w:r w:rsidRPr="00BA5E52">
        <w:rPr>
          <w:rFonts w:ascii="Arial" w:eastAsia="Times New Roman" w:hAnsi="Arial" w:cs="Arial"/>
          <w:sz w:val="20"/>
          <w:szCs w:val="20"/>
          <w:lang w:val="es-ES_tradnl" w:eastAsia="es-ES"/>
        </w:rPr>
        <w:t xml:space="preserve">, Ayuntamiento de San Pedro </w:t>
      </w:r>
      <w:proofErr w:type="spellStart"/>
      <w:r w:rsidRPr="00BA5E52">
        <w:rPr>
          <w:rFonts w:ascii="Arial" w:eastAsia="Times New Roman" w:hAnsi="Arial" w:cs="Arial"/>
          <w:sz w:val="20"/>
          <w:szCs w:val="20"/>
          <w:lang w:val="es-ES_tradnl" w:eastAsia="es-ES"/>
        </w:rPr>
        <w:t>Huamelula</w:t>
      </w:r>
      <w:proofErr w:type="spellEnd"/>
      <w:r w:rsidRPr="00BA5E52">
        <w:rPr>
          <w:rFonts w:ascii="Arial" w:eastAsia="Times New Roman" w:hAnsi="Arial" w:cs="Arial"/>
          <w:sz w:val="20"/>
          <w:szCs w:val="20"/>
          <w:lang w:val="es-ES_tradnl" w:eastAsia="es-ES"/>
        </w:rPr>
        <w:t xml:space="preserve">, Oaxaca; </w:t>
      </w:r>
      <w:proofErr w:type="spellStart"/>
      <w:r w:rsidRPr="00BA5E52">
        <w:rPr>
          <w:rFonts w:ascii="Arial" w:eastAsia="MS Mincho" w:hAnsi="Arial" w:cs="Arial"/>
          <w:sz w:val="20"/>
          <w:szCs w:val="20"/>
          <w:lang w:val="es-ES_tradnl" w:eastAsia="es-ES"/>
        </w:rPr>
        <w:t>R.R.A.I</w:t>
      </w:r>
      <w:proofErr w:type="spellEnd"/>
      <w:r w:rsidRPr="00BA5E52">
        <w:rPr>
          <w:rFonts w:ascii="Arial" w:eastAsia="MS Mincho" w:hAnsi="Arial" w:cs="Arial"/>
          <w:sz w:val="20"/>
          <w:szCs w:val="20"/>
          <w:lang w:val="es-ES_tradnl" w:eastAsia="es-ES"/>
        </w:rPr>
        <w:t>./147/2019, Secretaría de la Contraloría y Transparencia Gubernamental; R.R.A.I./148/2019, Secretaría de la Contraloría y Transparencia Gubernamental; R.R.A.I./149/2019, Secretaría de la Contraloría y Transparencia Gubernamental; R.R.A.I./0006/2020/SICOM, Corporación Oaxaqueña de Radio y Televisión; R.R.A.I./0030/2020/SICOM, H. Congreso del Estado Libre y Soberano de Oaxaca; R.R.A.I./0083/2020/SICOM, Tribunal de Justicia Administrativa del Estado de Oaxaca,</w:t>
      </w:r>
      <w:r w:rsidRPr="00BA5E52">
        <w:rPr>
          <w:rFonts w:ascii="Arial" w:eastAsia="Times New Roman" w:hAnsi="Arial" w:cs="Arial"/>
          <w:sz w:val="20"/>
          <w:szCs w:val="20"/>
          <w:lang w:val="es-ES_tradnl" w:eastAsia="es-ES"/>
        </w:rPr>
        <w:t xml:space="preserve"> de la ponencia de la Comisionada Presidenta </w:t>
      </w:r>
      <w:r w:rsidRPr="00BA5E52">
        <w:rPr>
          <w:rFonts w:ascii="Arial" w:eastAsia="MS Mincho" w:hAnsi="Arial" w:cs="Arial"/>
          <w:sz w:val="20"/>
          <w:szCs w:val="20"/>
          <w:lang w:val="es-ES_tradnl" w:eastAsia="es-ES"/>
        </w:rPr>
        <w:t xml:space="preserve">Mtra. María Antonieta Velásquez </w:t>
      </w:r>
      <w:proofErr w:type="spellStart"/>
      <w:r w:rsidRPr="00BA5E52">
        <w:rPr>
          <w:rFonts w:ascii="Arial" w:eastAsia="MS Mincho" w:hAnsi="Arial" w:cs="Arial"/>
          <w:sz w:val="20"/>
          <w:szCs w:val="20"/>
          <w:lang w:val="es-ES_tradnl" w:eastAsia="es-ES"/>
        </w:rPr>
        <w:t>Chagoya</w:t>
      </w:r>
      <w:proofErr w:type="spellEnd"/>
      <w:r w:rsidRPr="00BA5E52">
        <w:rPr>
          <w:rFonts w:ascii="Arial" w:eastAsia="MS Mincho" w:hAnsi="Arial" w:cs="Arial"/>
          <w:sz w:val="20"/>
          <w:szCs w:val="20"/>
          <w:lang w:val="es-ES_tradnl" w:eastAsia="es-ES"/>
        </w:rPr>
        <w:t>.</w:t>
      </w:r>
      <w:r w:rsidRPr="00BA5E52">
        <w:rPr>
          <w:rFonts w:ascii="Arial" w:eastAsia="Times New Roman" w:hAnsi="Arial" w:cs="Arial"/>
          <w:sz w:val="20"/>
          <w:szCs w:val="20"/>
          <w:lang w:val="es-ES_tradnl" w:eastAsia="es-ES"/>
        </w:rPr>
        <w:t>-------</w:t>
      </w:r>
      <w:r>
        <w:rPr>
          <w:rFonts w:ascii="Arial" w:eastAsia="Times New Roman" w:hAnsi="Arial" w:cs="Arial"/>
          <w:sz w:val="20"/>
          <w:szCs w:val="20"/>
          <w:lang w:val="es-ES_tradnl" w:eastAsia="es-ES"/>
        </w:rPr>
        <w:t>----------------------------------------------------------------------------------------------------------</w:t>
      </w:r>
    </w:p>
    <w:p w:rsidR="005D2E49" w:rsidRPr="00BA5E52" w:rsidRDefault="005D2E49" w:rsidP="005D2E49">
      <w:pPr>
        <w:numPr>
          <w:ilvl w:val="0"/>
          <w:numId w:val="3"/>
        </w:numPr>
        <w:ind w:left="425" w:hanging="425"/>
        <w:contextualSpacing/>
        <w:jc w:val="both"/>
        <w:rPr>
          <w:rFonts w:ascii="Arial" w:eastAsia="MS Mincho" w:hAnsi="Arial" w:cs="Arial"/>
          <w:sz w:val="20"/>
          <w:szCs w:val="20"/>
          <w:lang w:val="es-ES_tradnl" w:eastAsia="es-ES"/>
        </w:rPr>
      </w:pPr>
      <w:r w:rsidRPr="00BA5E52">
        <w:rPr>
          <w:rFonts w:ascii="Arial" w:eastAsia="MS Mincho" w:hAnsi="Arial" w:cs="Arial"/>
          <w:sz w:val="20"/>
          <w:szCs w:val="20"/>
          <w:lang w:val="es-ES_tradnl" w:eastAsia="es-ES"/>
        </w:rPr>
        <w:t>Recomendación dirigida al Honorable Ayuntamiento Constitucional de Santa Lucia del Camino, Oaxaca en su calidad de Sujeto Obligado, con motivo de la emergencia sanitaria generada por el virus SARS-CoV2 (COVID-19) Propuesta del Comisionado Lic. Fernando Rodolfo Gómez Cuevas.-----------------------------------------------------------------------------------</w:t>
      </w:r>
      <w:r>
        <w:rPr>
          <w:rFonts w:ascii="Arial" w:eastAsia="MS Mincho" w:hAnsi="Arial" w:cs="Arial"/>
          <w:sz w:val="20"/>
          <w:szCs w:val="20"/>
          <w:lang w:val="es-ES_tradnl" w:eastAsia="es-ES"/>
        </w:rPr>
        <w:t>----------</w:t>
      </w:r>
    </w:p>
    <w:p w:rsidR="005D2E49" w:rsidRPr="00BA5E52" w:rsidRDefault="005D2E49" w:rsidP="005D2E49">
      <w:pPr>
        <w:numPr>
          <w:ilvl w:val="0"/>
          <w:numId w:val="3"/>
        </w:numPr>
        <w:ind w:left="425" w:hanging="425"/>
        <w:contextualSpacing/>
        <w:jc w:val="both"/>
        <w:rPr>
          <w:rFonts w:ascii="Arial" w:eastAsia="Times New Roman" w:hAnsi="Arial" w:cs="Arial"/>
          <w:color w:val="000000"/>
          <w:sz w:val="20"/>
          <w:szCs w:val="20"/>
          <w:shd w:val="clear" w:color="auto" w:fill="FFFFFF"/>
          <w:lang w:eastAsia="es-MX"/>
        </w:rPr>
      </w:pPr>
      <w:r w:rsidRPr="00BA5E52">
        <w:rPr>
          <w:rFonts w:ascii="Arial" w:eastAsia="Times New Roman" w:hAnsi="Arial" w:cs="Arial"/>
          <w:color w:val="000000"/>
          <w:sz w:val="20"/>
          <w:szCs w:val="20"/>
          <w:shd w:val="clear" w:color="auto" w:fill="FFFFFF"/>
          <w:lang w:eastAsia="es-MX"/>
        </w:rPr>
        <w:t>Aprobación de la resolución de denuncia número 81/IAIP/DAJ/2019 por incumplimiento en la publicación y/o actualización de obligaciones de transparencia.------------------------------------------</w:t>
      </w:r>
    </w:p>
    <w:p w:rsidR="005D2E49" w:rsidRPr="00BA5E52" w:rsidRDefault="005D2E49" w:rsidP="005D2E49">
      <w:pPr>
        <w:numPr>
          <w:ilvl w:val="0"/>
          <w:numId w:val="3"/>
        </w:numPr>
        <w:ind w:left="425" w:hanging="425"/>
        <w:contextualSpacing/>
        <w:jc w:val="both"/>
        <w:rPr>
          <w:rFonts w:ascii="Arial" w:eastAsia="Times New Roman" w:hAnsi="Arial" w:cs="Arial"/>
          <w:color w:val="000000"/>
          <w:sz w:val="20"/>
          <w:szCs w:val="20"/>
          <w:shd w:val="clear" w:color="auto" w:fill="FFFFFF"/>
          <w:lang w:eastAsia="es-MX"/>
        </w:rPr>
      </w:pPr>
      <w:r w:rsidRPr="00BA5E52">
        <w:rPr>
          <w:rFonts w:ascii="Arial" w:eastAsia="Times New Roman" w:hAnsi="Arial" w:cs="Arial"/>
          <w:color w:val="000000"/>
          <w:sz w:val="20"/>
          <w:szCs w:val="20"/>
          <w:shd w:val="clear" w:color="auto" w:fill="FFFFFF"/>
          <w:lang w:eastAsia="es-MX"/>
        </w:rPr>
        <w:t>Aprobación de la resolución de denuncia número 01/IAIP/DAJ/2020 por incumplimiento en la publicación y/o actualización de obligaciones de transparencia.------------------------------------------</w:t>
      </w:r>
    </w:p>
    <w:p w:rsidR="005D2E49" w:rsidRPr="00BA5E52" w:rsidRDefault="005D2E49" w:rsidP="005D2E49">
      <w:pPr>
        <w:numPr>
          <w:ilvl w:val="0"/>
          <w:numId w:val="3"/>
        </w:numPr>
        <w:ind w:left="425" w:hanging="425"/>
        <w:contextualSpacing/>
        <w:jc w:val="both"/>
        <w:rPr>
          <w:rFonts w:ascii="Arial" w:eastAsia="Times New Roman" w:hAnsi="Arial" w:cs="Arial"/>
          <w:color w:val="000000"/>
          <w:sz w:val="20"/>
          <w:szCs w:val="20"/>
          <w:shd w:val="clear" w:color="auto" w:fill="FFFFFF"/>
          <w:lang w:eastAsia="es-MX"/>
        </w:rPr>
      </w:pPr>
      <w:r w:rsidRPr="00BA5E52">
        <w:rPr>
          <w:rFonts w:ascii="Arial" w:eastAsia="Times New Roman" w:hAnsi="Arial" w:cs="Arial"/>
          <w:color w:val="000000"/>
          <w:sz w:val="20"/>
          <w:szCs w:val="20"/>
          <w:shd w:val="clear" w:color="auto" w:fill="FFFFFF"/>
          <w:lang w:eastAsia="es-MX"/>
        </w:rPr>
        <w:lastRenderedPageBreak/>
        <w:t>Aprobación de la resolución de denuncia número 03/IAIP/DAJ/2019 por incumplimiento en la publicación y/o actualización de obligaciones de transparencia.------------------------------------------</w:t>
      </w:r>
    </w:p>
    <w:p w:rsidR="005D2E49" w:rsidRPr="00BA5E52" w:rsidRDefault="005D2E49" w:rsidP="005D2E49">
      <w:pPr>
        <w:numPr>
          <w:ilvl w:val="0"/>
          <w:numId w:val="3"/>
        </w:numPr>
        <w:ind w:left="425" w:hanging="425"/>
        <w:contextualSpacing/>
        <w:jc w:val="both"/>
        <w:rPr>
          <w:rFonts w:ascii="Arial" w:eastAsia="Times New Roman" w:hAnsi="Arial" w:cs="Arial"/>
          <w:color w:val="000000"/>
          <w:sz w:val="20"/>
          <w:szCs w:val="20"/>
          <w:shd w:val="clear" w:color="auto" w:fill="FFFFFF"/>
          <w:lang w:eastAsia="es-MX"/>
        </w:rPr>
      </w:pPr>
      <w:r w:rsidRPr="00BA5E52">
        <w:rPr>
          <w:rFonts w:ascii="Arial" w:eastAsia="Times New Roman" w:hAnsi="Arial" w:cs="Arial"/>
          <w:color w:val="000000"/>
          <w:sz w:val="20"/>
          <w:szCs w:val="20"/>
          <w:shd w:val="clear" w:color="auto" w:fill="FFFFFF"/>
          <w:lang w:eastAsia="es-MX"/>
        </w:rPr>
        <w:t>Aprobación de la resolución de denuncia número 04/IAIP/DAJ/2019 por incumplimiento en la publicación y/o actualización de obligaciones de transparencia.------------------------------------------</w:t>
      </w:r>
    </w:p>
    <w:p w:rsidR="005D2E49" w:rsidRPr="00BA5E52" w:rsidRDefault="005D2E49" w:rsidP="005D2E49">
      <w:pPr>
        <w:numPr>
          <w:ilvl w:val="0"/>
          <w:numId w:val="3"/>
        </w:numPr>
        <w:ind w:left="425" w:hanging="425"/>
        <w:contextualSpacing/>
        <w:jc w:val="both"/>
        <w:rPr>
          <w:rFonts w:ascii="Arial" w:eastAsia="Times New Roman" w:hAnsi="Arial" w:cs="Arial"/>
          <w:color w:val="000000"/>
          <w:sz w:val="20"/>
          <w:szCs w:val="20"/>
          <w:shd w:val="clear" w:color="auto" w:fill="FFFFFF"/>
          <w:lang w:eastAsia="es-MX"/>
        </w:rPr>
      </w:pPr>
      <w:r w:rsidRPr="00BA5E52">
        <w:rPr>
          <w:rFonts w:ascii="Arial" w:eastAsia="Times New Roman" w:hAnsi="Arial" w:cs="Arial"/>
          <w:color w:val="000000"/>
          <w:sz w:val="20"/>
          <w:szCs w:val="20"/>
          <w:shd w:val="clear" w:color="auto" w:fill="FFFFFF"/>
          <w:lang w:eastAsia="es-MX"/>
        </w:rPr>
        <w:t>Aprobación de la resolución de denuncia número 07/IAIP/DAJ/2019 por incumplimiento en la publicación y/o actualización de obligaciones de transparencia.------------------------------------------</w:t>
      </w:r>
    </w:p>
    <w:p w:rsidR="005D2E49" w:rsidRPr="00BA5E52" w:rsidRDefault="005D2E49" w:rsidP="005D2E49">
      <w:pPr>
        <w:numPr>
          <w:ilvl w:val="0"/>
          <w:numId w:val="3"/>
        </w:numPr>
        <w:ind w:left="425" w:hanging="425"/>
        <w:contextualSpacing/>
        <w:jc w:val="both"/>
        <w:rPr>
          <w:rFonts w:ascii="Arial" w:eastAsia="Times New Roman" w:hAnsi="Arial" w:cs="Arial"/>
          <w:sz w:val="20"/>
          <w:szCs w:val="20"/>
          <w:lang w:val="es-ES_tradnl" w:eastAsia="es-ES"/>
        </w:rPr>
      </w:pPr>
      <w:r w:rsidRPr="00BA5E52">
        <w:rPr>
          <w:rFonts w:ascii="Arial" w:eastAsia="MS Mincho" w:hAnsi="Arial" w:cs="Arial"/>
          <w:sz w:val="20"/>
          <w:szCs w:val="20"/>
          <w:lang w:val="es-ES_tradnl" w:eastAsia="es-ES"/>
        </w:rPr>
        <w:t>Asuntos generales.----------------------------------------------------------------------------------------------------</w:t>
      </w:r>
    </w:p>
    <w:p w:rsidR="005D2E49" w:rsidRPr="00BA5E52" w:rsidRDefault="005D2E49" w:rsidP="005D2E49">
      <w:pPr>
        <w:numPr>
          <w:ilvl w:val="0"/>
          <w:numId w:val="3"/>
        </w:numPr>
        <w:ind w:left="425" w:hanging="425"/>
        <w:contextualSpacing/>
        <w:jc w:val="both"/>
        <w:rPr>
          <w:rFonts w:ascii="Arial" w:eastAsia="Times New Roman" w:hAnsi="Arial" w:cs="Arial"/>
          <w:sz w:val="20"/>
          <w:szCs w:val="20"/>
          <w:lang w:val="es-ES_tradnl" w:eastAsia="es-ES"/>
        </w:rPr>
      </w:pPr>
      <w:r w:rsidRPr="00BA5E52">
        <w:rPr>
          <w:rFonts w:ascii="Arial" w:eastAsia="MS Mincho" w:hAnsi="Arial" w:cs="Arial"/>
          <w:sz w:val="20"/>
          <w:szCs w:val="20"/>
          <w:lang w:val="es-ES_tradnl" w:eastAsia="es-ES"/>
        </w:rPr>
        <w:t>Clausura de la Sesión.------------------------------------------------------------------------------------------------</w:t>
      </w:r>
    </w:p>
    <w:p w:rsidR="004A1313" w:rsidRPr="004A1313" w:rsidRDefault="004A1313" w:rsidP="005D2E49">
      <w:pPr>
        <w:ind w:left="425"/>
        <w:contextualSpacing/>
        <w:jc w:val="both"/>
        <w:rPr>
          <w:rFonts w:ascii="Arial" w:hAnsi="Arial" w:cs="Arial"/>
          <w:sz w:val="20"/>
          <w:szCs w:val="20"/>
          <w:lang w:val="es-ES_tradnl" w:eastAsia="es-ES"/>
        </w:rPr>
      </w:pPr>
    </w:p>
    <w:p w:rsidR="00287860" w:rsidRPr="00CD3FDF" w:rsidRDefault="00287860" w:rsidP="00A82B56">
      <w:pPr>
        <w:contextualSpacing/>
        <w:jc w:val="both"/>
        <w:rPr>
          <w:rFonts w:ascii="Arial" w:eastAsia="MS Mincho" w:hAnsi="Arial" w:cs="Arial"/>
          <w:sz w:val="22"/>
          <w:szCs w:val="22"/>
          <w:highlight w:val="yellow"/>
          <w:lang w:val="es-ES" w:eastAsia="es-ES"/>
        </w:rPr>
      </w:pPr>
    </w:p>
    <w:p w:rsidR="00103D7D" w:rsidRDefault="00703BBA"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desahogo del punto número 1 (uno) de Orden del día, relativo a pase de lista y verificación del </w:t>
      </w:r>
      <w:r w:rsidR="00103D7D" w:rsidRPr="006452E3">
        <w:rPr>
          <w:rFonts w:ascii="Arial" w:hAnsi="Arial" w:cs="Arial"/>
          <w:i/>
          <w:sz w:val="22"/>
          <w:szCs w:val="22"/>
        </w:rPr>
        <w:t xml:space="preserve">quórum </w:t>
      </w:r>
      <w:r w:rsidR="00103D7D" w:rsidRPr="006452E3">
        <w:rPr>
          <w:rFonts w:ascii="Arial" w:hAnsi="Arial" w:cs="Arial"/>
          <w:sz w:val="22"/>
          <w:szCs w:val="22"/>
        </w:rPr>
        <w:t xml:space="preserve">legal, solicitando al Secretario General de Acuerdos de este Instituto, realizar el pase de lista de asistencia correspondiente, mismo que es realizado por el Licenciado </w:t>
      </w:r>
      <w:r w:rsidR="008A7331">
        <w:rPr>
          <w:rFonts w:ascii="Arial" w:hAnsi="Arial" w:cs="Arial"/>
          <w:sz w:val="22"/>
          <w:szCs w:val="22"/>
        </w:rPr>
        <w:t>Guadalupe Gustavo Díaz Altamirano</w:t>
      </w:r>
      <w:r w:rsidR="00103D7D" w:rsidRPr="006452E3">
        <w:rPr>
          <w:rFonts w:ascii="Arial" w:hAnsi="Arial" w:cs="Arial"/>
          <w:sz w:val="22"/>
          <w:szCs w:val="22"/>
        </w:rPr>
        <w:t xml:space="preserve">, quien a su vez efectuado, manifiesta </w:t>
      </w:r>
      <w:r w:rsidR="008A7331">
        <w:rPr>
          <w:rFonts w:ascii="Arial" w:hAnsi="Arial" w:cs="Arial"/>
          <w:sz w:val="22"/>
          <w:szCs w:val="22"/>
        </w:rPr>
        <w:t xml:space="preserve">a </w:t>
      </w:r>
      <w:r w:rsidR="00103D7D" w:rsidRPr="006452E3">
        <w:rPr>
          <w:rFonts w:ascii="Arial" w:hAnsi="Arial" w:cs="Arial"/>
          <w:sz w:val="22"/>
          <w:szCs w:val="22"/>
        </w:rPr>
        <w:t>los Integrantes del Consejo General que después de haber pasado lista de asistencia y</w:t>
      </w:r>
      <w:r w:rsidR="00CD3FDF" w:rsidRPr="00CD3FDF">
        <w:rPr>
          <w:rFonts w:ascii="Arial" w:eastAsia="Times New Roman" w:hAnsi="Arial" w:cs="Arial"/>
          <w:bCs/>
          <w:sz w:val="22"/>
          <w:szCs w:val="22"/>
          <w:lang w:eastAsia="es-ES"/>
        </w:rPr>
        <w:t xml:space="preserve"> </w:t>
      </w:r>
      <w:r w:rsidR="00CD3FDF" w:rsidRPr="003775E6">
        <w:rPr>
          <w:rFonts w:ascii="Arial" w:eastAsia="Times New Roman" w:hAnsi="Arial" w:cs="Arial"/>
          <w:bCs/>
          <w:sz w:val="22"/>
          <w:szCs w:val="22"/>
          <w:lang w:eastAsia="es-ES"/>
        </w:rPr>
        <w:t>con fundamento en el artículo 86 de la Ley de Transparencia Acceso a la Información Pública para el Estado de Oaxaca, y 25 del Reglamento</w:t>
      </w:r>
      <w:r w:rsidR="00CD3FDF">
        <w:rPr>
          <w:rFonts w:ascii="Arial" w:eastAsia="Times New Roman" w:hAnsi="Arial" w:cs="Arial"/>
          <w:bCs/>
          <w:sz w:val="22"/>
          <w:szCs w:val="22"/>
          <w:lang w:eastAsia="es-ES"/>
        </w:rPr>
        <w:t xml:space="preserve"> Interno de este Órgano Garante</w:t>
      </w:r>
      <w:r w:rsidR="00103D7D" w:rsidRPr="006452E3">
        <w:rPr>
          <w:rFonts w:ascii="Arial" w:hAnsi="Arial" w:cs="Arial"/>
          <w:sz w:val="22"/>
          <w:szCs w:val="22"/>
        </w:rPr>
        <w:t xml:space="preserve">, se declara la existencia del </w:t>
      </w:r>
      <w:r w:rsidR="00103D7D" w:rsidRPr="006452E3">
        <w:rPr>
          <w:rFonts w:ascii="Arial" w:hAnsi="Arial" w:cs="Arial"/>
          <w:i/>
          <w:sz w:val="22"/>
          <w:szCs w:val="22"/>
        </w:rPr>
        <w:t xml:space="preserve">quórum </w:t>
      </w:r>
      <w:r w:rsidR="008230CD">
        <w:rPr>
          <w:rFonts w:ascii="Arial" w:hAnsi="Arial" w:cs="Arial"/>
          <w:sz w:val="22"/>
          <w:szCs w:val="22"/>
        </w:rPr>
        <w:t xml:space="preserve">legal.- - </w:t>
      </w:r>
    </w:p>
    <w:p w:rsidR="008A7331" w:rsidRPr="006452E3" w:rsidRDefault="008A7331" w:rsidP="00103D7D">
      <w:pPr>
        <w:spacing w:line="360" w:lineRule="auto"/>
        <w:jc w:val="both"/>
        <w:rPr>
          <w:rFonts w:ascii="Arial" w:hAnsi="Arial" w:cs="Arial"/>
          <w:sz w:val="22"/>
          <w:szCs w:val="22"/>
        </w:rPr>
      </w:pPr>
    </w:p>
    <w:p w:rsidR="00103D7D" w:rsidRPr="00971524" w:rsidRDefault="004A1313" w:rsidP="00103D7D">
      <w:pPr>
        <w:spacing w:line="360" w:lineRule="auto"/>
        <w:jc w:val="both"/>
        <w:rPr>
          <w:rFonts w:ascii="Arial" w:eastAsia="Calibri" w:hAnsi="Arial" w:cs="Arial"/>
          <w:i/>
          <w:sz w:val="22"/>
          <w:szCs w:val="22"/>
        </w:rPr>
      </w:pPr>
      <w:r>
        <w:rPr>
          <w:rFonts w:ascii="Arial" w:hAnsi="Arial" w:cs="Arial"/>
          <w:sz w:val="22"/>
          <w:szCs w:val="22"/>
        </w:rPr>
        <w:t>Enseguida, la Comisionada Presidenta procedió</w:t>
      </w:r>
      <w:r w:rsidR="00103D7D" w:rsidRPr="006452E3">
        <w:rPr>
          <w:rFonts w:ascii="Arial" w:hAnsi="Arial" w:cs="Arial"/>
          <w:sz w:val="22"/>
          <w:szCs w:val="22"/>
        </w:rPr>
        <w:t xml:space="preserve"> al desahogo del punto número 2 (dos) del Orden del día, relativo a la Declaración de la Instalación de l</w:t>
      </w:r>
      <w:r w:rsidR="00175609">
        <w:rPr>
          <w:rFonts w:ascii="Arial" w:hAnsi="Arial" w:cs="Arial"/>
          <w:sz w:val="22"/>
          <w:szCs w:val="22"/>
        </w:rPr>
        <w:t>a Sesión, manifestando</w:t>
      </w:r>
      <w:r w:rsidR="00103D7D" w:rsidRPr="006452E3">
        <w:rPr>
          <w:rFonts w:ascii="Arial" w:hAnsi="Arial" w:cs="Arial"/>
          <w:sz w:val="22"/>
          <w:szCs w:val="22"/>
        </w:rPr>
        <w:t>: “</w:t>
      </w:r>
      <w:r w:rsidR="0068718B" w:rsidRPr="0068718B">
        <w:rPr>
          <w:rFonts w:ascii="Arial" w:eastAsia="Calibri" w:hAnsi="Arial" w:cs="Arial"/>
          <w:i/>
          <w:sz w:val="22"/>
          <w:szCs w:val="22"/>
        </w:rPr>
        <w:t>siendo  las tr</w:t>
      </w:r>
      <w:r>
        <w:rPr>
          <w:rFonts w:ascii="Arial" w:eastAsia="Calibri" w:hAnsi="Arial" w:cs="Arial"/>
          <w:i/>
          <w:sz w:val="22"/>
          <w:szCs w:val="22"/>
        </w:rPr>
        <w:t>ece horas</w:t>
      </w:r>
      <w:r w:rsidR="005D2E49">
        <w:rPr>
          <w:rFonts w:ascii="Arial" w:eastAsia="Calibri" w:hAnsi="Arial" w:cs="Arial"/>
          <w:i/>
          <w:sz w:val="22"/>
          <w:szCs w:val="22"/>
        </w:rPr>
        <w:t xml:space="preserve"> con seis</w:t>
      </w:r>
      <w:r w:rsidR="00971524">
        <w:rPr>
          <w:rFonts w:ascii="Arial" w:eastAsia="Calibri" w:hAnsi="Arial" w:cs="Arial"/>
          <w:i/>
          <w:sz w:val="22"/>
          <w:szCs w:val="22"/>
        </w:rPr>
        <w:t xml:space="preserve"> minutos</w:t>
      </w:r>
      <w:r w:rsidR="005D2E49">
        <w:rPr>
          <w:rFonts w:ascii="Arial" w:eastAsia="Calibri" w:hAnsi="Arial" w:cs="Arial"/>
          <w:i/>
          <w:sz w:val="22"/>
          <w:szCs w:val="22"/>
        </w:rPr>
        <w:t>, del veintiocho</w:t>
      </w:r>
      <w:r>
        <w:rPr>
          <w:rFonts w:ascii="Arial" w:eastAsia="Calibri" w:hAnsi="Arial" w:cs="Arial"/>
          <w:i/>
          <w:sz w:val="22"/>
          <w:szCs w:val="22"/>
        </w:rPr>
        <w:t xml:space="preserve"> de mayo</w:t>
      </w:r>
      <w:r w:rsidR="0068718B" w:rsidRPr="0068718B">
        <w:rPr>
          <w:rFonts w:ascii="Arial" w:eastAsia="Calibri" w:hAnsi="Arial" w:cs="Arial"/>
          <w:i/>
          <w:sz w:val="22"/>
          <w:szCs w:val="22"/>
        </w:rPr>
        <w:t xml:space="preserve"> de</w:t>
      </w:r>
      <w:r w:rsidR="005D2E49">
        <w:rPr>
          <w:rFonts w:ascii="Arial" w:eastAsia="Calibri" w:hAnsi="Arial" w:cs="Arial"/>
          <w:i/>
          <w:sz w:val="22"/>
          <w:szCs w:val="22"/>
        </w:rPr>
        <w:t>l año dos mil veinte, declaro</w:t>
      </w:r>
      <w:r w:rsidR="0068718B" w:rsidRPr="0068718B">
        <w:rPr>
          <w:rFonts w:ascii="Arial" w:eastAsia="Calibri" w:hAnsi="Arial" w:cs="Arial"/>
          <w:i/>
          <w:sz w:val="22"/>
          <w:szCs w:val="22"/>
        </w:rPr>
        <w:t xml:space="preserve"> </w:t>
      </w:r>
      <w:r w:rsidR="005D2E49">
        <w:rPr>
          <w:rFonts w:ascii="Arial" w:eastAsia="Calibri" w:hAnsi="Arial" w:cs="Arial"/>
          <w:i/>
          <w:sz w:val="22"/>
          <w:szCs w:val="22"/>
        </w:rPr>
        <w:t>formalmente instalada la Novena Sesión Ordinaria 2020,</w:t>
      </w:r>
      <w:r w:rsidR="0068718B" w:rsidRPr="0068718B">
        <w:rPr>
          <w:rFonts w:ascii="Arial" w:eastAsia="Calibri" w:hAnsi="Arial" w:cs="Arial"/>
          <w:i/>
          <w:sz w:val="22"/>
          <w:szCs w:val="22"/>
        </w:rPr>
        <w:t xml:space="preserve"> de este Consejo General del Instituto de Acceso a la Información Pública y Protección de Datos Personales del Estado de Oaxaca, muchas gracias</w:t>
      </w:r>
      <w:r w:rsidR="00175609">
        <w:rPr>
          <w:rFonts w:ascii="Arial" w:hAnsi="Arial" w:cs="Arial"/>
          <w:i/>
          <w:sz w:val="22"/>
          <w:szCs w:val="22"/>
        </w:rPr>
        <w:t>”.- - - - - - - - - - - - - - - - - - - - - - -</w:t>
      </w:r>
      <w:r>
        <w:rPr>
          <w:rFonts w:ascii="Arial" w:hAnsi="Arial" w:cs="Arial"/>
          <w:i/>
          <w:sz w:val="22"/>
          <w:szCs w:val="22"/>
        </w:rPr>
        <w:t xml:space="preserve"> - - - - -</w:t>
      </w:r>
      <w:r w:rsidR="00D47A9F">
        <w:rPr>
          <w:rFonts w:ascii="Arial" w:hAnsi="Arial" w:cs="Arial"/>
          <w:i/>
          <w:sz w:val="22"/>
          <w:szCs w:val="22"/>
        </w:rPr>
        <w:t xml:space="preserve"> </w:t>
      </w:r>
      <w:r w:rsidR="005D2E49">
        <w:rPr>
          <w:rFonts w:ascii="Arial" w:hAnsi="Arial" w:cs="Arial"/>
          <w:i/>
          <w:sz w:val="22"/>
          <w:szCs w:val="22"/>
        </w:rPr>
        <w:t xml:space="preserve">- - - - - - - - - - - </w:t>
      </w:r>
    </w:p>
    <w:p w:rsidR="00820B62" w:rsidRDefault="00820B62" w:rsidP="00103D7D">
      <w:pPr>
        <w:spacing w:line="360" w:lineRule="auto"/>
        <w:jc w:val="both"/>
        <w:rPr>
          <w:rFonts w:ascii="Arial" w:hAnsi="Arial" w:cs="Arial"/>
          <w:sz w:val="22"/>
          <w:szCs w:val="22"/>
        </w:rPr>
      </w:pPr>
    </w:p>
    <w:p w:rsidR="005D2E49" w:rsidRDefault="004A1313" w:rsidP="00103D7D">
      <w:pPr>
        <w:spacing w:line="360" w:lineRule="auto"/>
        <w:jc w:val="both"/>
        <w:rPr>
          <w:rFonts w:ascii="Arial" w:hAnsi="Arial" w:cs="Arial"/>
          <w:sz w:val="22"/>
          <w:szCs w:val="22"/>
        </w:rPr>
      </w:pPr>
      <w:r>
        <w:rPr>
          <w:rFonts w:ascii="Arial" w:hAnsi="Arial" w:cs="Arial"/>
          <w:sz w:val="22"/>
          <w:szCs w:val="22"/>
        </w:rPr>
        <w:t>A continuación, la Comisionada Presidenta</w:t>
      </w:r>
      <w:r w:rsidR="00C36DC1">
        <w:rPr>
          <w:rFonts w:ascii="Arial" w:hAnsi="Arial" w:cs="Arial"/>
          <w:sz w:val="22"/>
          <w:szCs w:val="22"/>
        </w:rPr>
        <w:t xml:space="preserve"> procedió al desahogo del punto numero 3 (tres) del Orden del día, relativo a la aprobación del mismo, y en este punto,</w:t>
      </w:r>
      <w:r w:rsidR="00971524">
        <w:rPr>
          <w:rFonts w:ascii="Arial" w:hAnsi="Arial" w:cs="Arial"/>
          <w:sz w:val="22"/>
          <w:szCs w:val="22"/>
        </w:rPr>
        <w:t xml:space="preserve"> cedió el uso de la palabra al Secretario General de Acuerdos, quien realizó la siguiente observació</w:t>
      </w:r>
      <w:r w:rsidR="005D2E49">
        <w:rPr>
          <w:rFonts w:ascii="Arial" w:hAnsi="Arial" w:cs="Arial"/>
          <w:sz w:val="22"/>
          <w:szCs w:val="22"/>
        </w:rPr>
        <w:t>n al Orden del día: respecto de los puntos 10 (diez), 11 (once), y 12 (doce), correspondientes a expedientes de denuncias por incumplimiento de obligaciones de transparencia, señalando que dichos documentos, corresponden al año 2020 y no 2019 como se calzo en el orden del día de la convocatoria.</w:t>
      </w:r>
      <w:r w:rsidR="00C36DC1">
        <w:rPr>
          <w:rFonts w:ascii="Arial" w:hAnsi="Arial" w:cs="Arial"/>
          <w:sz w:val="22"/>
          <w:szCs w:val="22"/>
        </w:rPr>
        <w:t xml:space="preserve">- - - - - - - - - - - - - - - - - - - - - - - - - - - - - - - - - - - - - - - - - - - - - - - </w:t>
      </w:r>
    </w:p>
    <w:p w:rsidR="00971524" w:rsidRPr="009E33E1" w:rsidRDefault="005D2E49" w:rsidP="00103D7D">
      <w:pPr>
        <w:spacing w:line="360" w:lineRule="auto"/>
        <w:jc w:val="both"/>
        <w:rPr>
          <w:rFonts w:ascii="Arial" w:hAnsi="Arial" w:cs="Arial"/>
          <w:sz w:val="22"/>
          <w:szCs w:val="22"/>
        </w:rPr>
      </w:pPr>
      <w:r>
        <w:rPr>
          <w:rFonts w:ascii="Arial" w:hAnsi="Arial" w:cs="Arial"/>
          <w:sz w:val="22"/>
          <w:szCs w:val="22"/>
        </w:rPr>
        <w:t xml:space="preserve">Una vez realizada la aclaración, el Orden del día fue aprobado por unanimidad de votos.- - </w:t>
      </w:r>
      <w:r w:rsidR="00971524">
        <w:rPr>
          <w:rFonts w:ascii="Arial" w:hAnsi="Arial" w:cs="Arial"/>
          <w:sz w:val="22"/>
          <w:szCs w:val="22"/>
        </w:rPr>
        <w:t xml:space="preserve"> </w:t>
      </w:r>
    </w:p>
    <w:p w:rsidR="00971524" w:rsidRDefault="00971524" w:rsidP="00103D7D">
      <w:pPr>
        <w:spacing w:line="360" w:lineRule="auto"/>
        <w:jc w:val="both"/>
        <w:rPr>
          <w:rFonts w:ascii="Arial" w:hAnsi="Arial" w:cs="Arial"/>
          <w:sz w:val="22"/>
          <w:szCs w:val="22"/>
        </w:rPr>
      </w:pPr>
    </w:p>
    <w:p w:rsidR="00103D7D" w:rsidRPr="006452E3" w:rsidRDefault="0004326E" w:rsidP="00103D7D">
      <w:pPr>
        <w:spacing w:line="360" w:lineRule="auto"/>
        <w:jc w:val="both"/>
        <w:rPr>
          <w:rFonts w:ascii="Arial" w:hAnsi="Arial" w:cs="Arial"/>
          <w:sz w:val="22"/>
          <w:szCs w:val="22"/>
        </w:rPr>
      </w:pPr>
      <w:r>
        <w:rPr>
          <w:rFonts w:ascii="Arial" w:hAnsi="Arial" w:cs="Arial"/>
          <w:sz w:val="22"/>
          <w:szCs w:val="22"/>
        </w:rPr>
        <w:t>La Comisionada Presidenta</w:t>
      </w:r>
      <w:r w:rsidR="00103D7D" w:rsidRPr="006452E3">
        <w:rPr>
          <w:rFonts w:ascii="Arial" w:hAnsi="Arial" w:cs="Arial"/>
          <w:sz w:val="22"/>
          <w:szCs w:val="22"/>
        </w:rPr>
        <w:t xml:space="preserve"> procedió al d</w:t>
      </w:r>
      <w:r w:rsidR="00CD3FDF">
        <w:rPr>
          <w:rFonts w:ascii="Arial" w:hAnsi="Arial" w:cs="Arial"/>
          <w:sz w:val="22"/>
          <w:szCs w:val="22"/>
        </w:rPr>
        <w:t xml:space="preserve">esahogo del punto número 4 </w:t>
      </w:r>
      <w:r w:rsidR="00103D7D" w:rsidRPr="006452E3">
        <w:rPr>
          <w:rFonts w:ascii="Arial" w:hAnsi="Arial" w:cs="Arial"/>
          <w:sz w:val="22"/>
          <w:szCs w:val="22"/>
        </w:rPr>
        <w:t>del orden del día, relativo a la a</w:t>
      </w:r>
      <w:r w:rsidR="00C36DC1">
        <w:rPr>
          <w:rFonts w:ascii="Arial" w:hAnsi="Arial" w:cs="Arial"/>
          <w:sz w:val="22"/>
          <w:szCs w:val="22"/>
        </w:rPr>
        <w:t>probación del acta</w:t>
      </w:r>
      <w:r w:rsidR="00820B62">
        <w:rPr>
          <w:rFonts w:ascii="Arial" w:hAnsi="Arial" w:cs="Arial"/>
          <w:sz w:val="22"/>
          <w:szCs w:val="22"/>
        </w:rPr>
        <w:t xml:space="preserve"> de la </w:t>
      </w:r>
      <w:r w:rsidR="00C36DC1">
        <w:rPr>
          <w:rFonts w:ascii="Arial" w:hAnsi="Arial" w:cs="Arial"/>
          <w:sz w:val="22"/>
          <w:szCs w:val="22"/>
        </w:rPr>
        <w:t>Novena</w:t>
      </w:r>
      <w:r w:rsidR="00CD3FDF">
        <w:rPr>
          <w:rFonts w:ascii="Arial" w:hAnsi="Arial" w:cs="Arial"/>
          <w:sz w:val="22"/>
          <w:szCs w:val="22"/>
        </w:rPr>
        <w:t xml:space="preserve"> </w:t>
      </w:r>
      <w:r w:rsidR="00103D7D" w:rsidRPr="006452E3">
        <w:rPr>
          <w:rFonts w:ascii="Arial" w:hAnsi="Arial" w:cs="Arial"/>
          <w:sz w:val="22"/>
          <w:szCs w:val="22"/>
        </w:rPr>
        <w:t xml:space="preserve">Sesión </w:t>
      </w:r>
      <w:r>
        <w:rPr>
          <w:rFonts w:ascii="Arial" w:hAnsi="Arial" w:cs="Arial"/>
          <w:sz w:val="22"/>
          <w:szCs w:val="22"/>
        </w:rPr>
        <w:t>Extrao</w:t>
      </w:r>
      <w:r w:rsidR="00103D7D" w:rsidRPr="006452E3">
        <w:rPr>
          <w:rFonts w:ascii="Arial" w:hAnsi="Arial" w:cs="Arial"/>
          <w:sz w:val="22"/>
          <w:szCs w:val="22"/>
        </w:rPr>
        <w:t>rdinaria</w:t>
      </w:r>
      <w:r>
        <w:rPr>
          <w:rFonts w:ascii="Arial" w:hAnsi="Arial" w:cs="Arial"/>
          <w:sz w:val="22"/>
          <w:szCs w:val="22"/>
        </w:rPr>
        <w:t xml:space="preserve"> 2020, </w:t>
      </w:r>
      <w:r w:rsidR="00103D7D" w:rsidRPr="006452E3">
        <w:rPr>
          <w:rFonts w:ascii="Arial" w:hAnsi="Arial" w:cs="Arial"/>
          <w:sz w:val="22"/>
          <w:szCs w:val="22"/>
        </w:rPr>
        <w:t>su</w:t>
      </w:r>
      <w:r w:rsidR="00C36DC1">
        <w:rPr>
          <w:rFonts w:ascii="Arial" w:hAnsi="Arial" w:cs="Arial"/>
          <w:sz w:val="22"/>
          <w:szCs w:val="22"/>
        </w:rPr>
        <w:t xml:space="preserve"> correspondiente versión</w:t>
      </w:r>
      <w:r w:rsidR="00103D7D" w:rsidRPr="006452E3">
        <w:rPr>
          <w:rFonts w:ascii="Arial" w:hAnsi="Arial" w:cs="Arial"/>
          <w:sz w:val="22"/>
          <w:szCs w:val="22"/>
        </w:rPr>
        <w:t xml:space="preserve"> estenográfica, manifestando: “</w:t>
      </w:r>
      <w:r w:rsidR="003A7CAA" w:rsidRPr="003A7CAA">
        <w:rPr>
          <w:rFonts w:ascii="Arial" w:eastAsia="Calibri" w:hAnsi="Arial" w:cs="Arial"/>
          <w:i/>
          <w:sz w:val="22"/>
          <w:szCs w:val="22"/>
        </w:rPr>
        <w:t>que hemos tenido la oportunidad de revisar previamente el contenido de la misma, al haberla recibido en nuestros correos electrónicos, y por tanto solicito la dispensa de su lectura, asimismo, en términos del artículo 36 Segundo Párrafo del Reglamento Interno de este Instituto, le solicito manifestemos el sentido de nuestro voto sobre el contenido del acta y su versión estenográfica</w:t>
      </w:r>
      <w:r w:rsidR="00103D7D" w:rsidRPr="006452E3">
        <w:rPr>
          <w:rFonts w:ascii="Arial" w:hAnsi="Arial" w:cs="Arial"/>
          <w:i/>
          <w:sz w:val="22"/>
          <w:szCs w:val="22"/>
        </w:rPr>
        <w:t xml:space="preserve">”. </w:t>
      </w:r>
      <w:r w:rsidR="00103D7D" w:rsidRPr="006452E3">
        <w:rPr>
          <w:rFonts w:ascii="Arial" w:hAnsi="Arial" w:cs="Arial"/>
          <w:sz w:val="22"/>
          <w:szCs w:val="22"/>
        </w:rPr>
        <w:t>Los Comisionados indicaron no tener observaciones al acta respectiva, por lo que se apro</w:t>
      </w:r>
      <w:r w:rsidR="00DD2416">
        <w:rPr>
          <w:rFonts w:ascii="Arial" w:hAnsi="Arial" w:cs="Arial"/>
          <w:sz w:val="22"/>
          <w:szCs w:val="22"/>
        </w:rPr>
        <w:t xml:space="preserve">bó por unanimidad de votos.- - - - - - - - - - - - - - - - - - - - </w:t>
      </w:r>
      <w:r>
        <w:rPr>
          <w:rFonts w:ascii="Arial" w:hAnsi="Arial" w:cs="Arial"/>
          <w:sz w:val="22"/>
          <w:szCs w:val="22"/>
        </w:rPr>
        <w:t xml:space="preserve">- - - </w:t>
      </w:r>
      <w:r w:rsidR="00C36DC1">
        <w:rPr>
          <w:rFonts w:ascii="Arial" w:hAnsi="Arial" w:cs="Arial"/>
          <w:sz w:val="22"/>
          <w:szCs w:val="22"/>
        </w:rPr>
        <w:t xml:space="preserve">- - - - - - - - - - - - </w:t>
      </w:r>
    </w:p>
    <w:p w:rsidR="00820B62" w:rsidRDefault="00820B62" w:rsidP="00103D7D">
      <w:pPr>
        <w:spacing w:line="360" w:lineRule="auto"/>
        <w:jc w:val="both"/>
        <w:rPr>
          <w:rFonts w:ascii="Arial" w:hAnsi="Arial" w:cs="Arial"/>
          <w:sz w:val="22"/>
          <w:szCs w:val="22"/>
        </w:rPr>
      </w:pPr>
    </w:p>
    <w:p w:rsidR="00CD3FDF" w:rsidRDefault="0004326E" w:rsidP="00103D7D">
      <w:pPr>
        <w:spacing w:line="360" w:lineRule="auto"/>
        <w:jc w:val="both"/>
        <w:rPr>
          <w:rFonts w:ascii="Arial" w:eastAsia="MS Mincho" w:hAnsi="Arial" w:cs="Arial"/>
          <w:sz w:val="22"/>
          <w:szCs w:val="22"/>
          <w:lang w:val="es-ES" w:eastAsia="es-ES"/>
        </w:rPr>
      </w:pPr>
      <w:r>
        <w:rPr>
          <w:rFonts w:ascii="Arial" w:hAnsi="Arial" w:cs="Arial"/>
          <w:sz w:val="22"/>
          <w:szCs w:val="22"/>
        </w:rPr>
        <w:lastRenderedPageBreak/>
        <w:t>La Comisionada Presidenta</w:t>
      </w:r>
      <w:r w:rsidR="00103D7D" w:rsidRPr="006452E3">
        <w:rPr>
          <w:rFonts w:ascii="Arial" w:hAnsi="Arial" w:cs="Arial"/>
          <w:sz w:val="22"/>
          <w:szCs w:val="22"/>
        </w:rPr>
        <w:t xml:space="preserve"> procedió al desahogo del punto número 5 (cinco) del Orden del día, relativo a la</w:t>
      </w:r>
      <w:r w:rsidR="006452E3">
        <w:rPr>
          <w:rFonts w:ascii="Arial" w:hAnsi="Arial" w:cs="Arial"/>
          <w:sz w:val="22"/>
          <w:szCs w:val="22"/>
        </w:rPr>
        <w:t xml:space="preserve"> </w:t>
      </w:r>
      <w:r w:rsidR="00DD2416">
        <w:rPr>
          <w:rFonts w:ascii="Arial" w:eastAsia="MS Mincho" w:hAnsi="Arial" w:cs="Arial"/>
          <w:sz w:val="22"/>
          <w:szCs w:val="22"/>
          <w:lang w:val="es-ES_tradnl" w:eastAsia="es-ES"/>
        </w:rPr>
        <w:t xml:space="preserve">Aprobación de los </w:t>
      </w:r>
      <w:r w:rsidR="00CD3FDF">
        <w:rPr>
          <w:rFonts w:ascii="Arial" w:eastAsia="Calibri" w:hAnsi="Arial" w:cs="Arial"/>
          <w:sz w:val="22"/>
          <w:szCs w:val="22"/>
        </w:rPr>
        <w:t>proyecto</w:t>
      </w:r>
      <w:r w:rsidR="00DD2416">
        <w:rPr>
          <w:rFonts w:ascii="Arial" w:eastAsia="Calibri" w:hAnsi="Arial" w:cs="Arial"/>
          <w:sz w:val="22"/>
          <w:szCs w:val="22"/>
        </w:rPr>
        <w:t>s</w:t>
      </w:r>
      <w:r w:rsidR="00CD3FDF">
        <w:rPr>
          <w:rFonts w:ascii="Arial" w:eastAsia="Calibri" w:hAnsi="Arial" w:cs="Arial"/>
          <w:sz w:val="22"/>
          <w:szCs w:val="22"/>
        </w:rPr>
        <w:t xml:space="preserve"> </w:t>
      </w:r>
      <w:r w:rsidR="00CD3FDF" w:rsidRPr="003775E6">
        <w:rPr>
          <w:rFonts w:ascii="Arial" w:eastAsia="Calibri" w:hAnsi="Arial" w:cs="Arial"/>
          <w:sz w:val="22"/>
          <w:szCs w:val="22"/>
        </w:rPr>
        <w:t>de resoluci</w:t>
      </w:r>
      <w:r w:rsidR="00DD2416">
        <w:rPr>
          <w:rFonts w:ascii="Arial" w:eastAsia="Calibri" w:hAnsi="Arial" w:cs="Arial"/>
          <w:sz w:val="22"/>
          <w:szCs w:val="22"/>
        </w:rPr>
        <w:t xml:space="preserve">ón </w:t>
      </w:r>
      <w:r>
        <w:rPr>
          <w:rFonts w:ascii="Arial" w:eastAsia="Calibri" w:hAnsi="Arial" w:cs="Arial"/>
          <w:sz w:val="22"/>
          <w:szCs w:val="22"/>
        </w:rPr>
        <w:t>elaborados por la Ponencia del Comisionado Licenciado Francisco Javier Álvarez Figueroa</w:t>
      </w:r>
      <w:r w:rsidR="00CD3FDF">
        <w:rPr>
          <w:rFonts w:ascii="Arial" w:eastAsia="Calibri" w:hAnsi="Arial" w:cs="Arial"/>
          <w:sz w:val="22"/>
          <w:szCs w:val="22"/>
        </w:rPr>
        <w:t>.</w:t>
      </w:r>
      <w:r w:rsidR="00103D7D" w:rsidRPr="006452E3">
        <w:rPr>
          <w:rFonts w:ascii="Arial" w:eastAsia="MS Mincho" w:hAnsi="Arial" w:cs="Arial"/>
          <w:sz w:val="22"/>
          <w:szCs w:val="22"/>
          <w:lang w:val="es-ES" w:eastAsia="es-ES"/>
        </w:rPr>
        <w:t xml:space="preserve"> Por lo que</w:t>
      </w:r>
      <w:r w:rsidR="00DD2416">
        <w:rPr>
          <w:rFonts w:ascii="Arial" w:eastAsia="MS Mincho" w:hAnsi="Arial" w:cs="Arial"/>
          <w:sz w:val="22"/>
          <w:szCs w:val="22"/>
          <w:lang w:val="es-ES" w:eastAsia="es-ES"/>
        </w:rPr>
        <w:t xml:space="preserve"> solicitó al  </w:t>
      </w:r>
      <w:r w:rsidR="00103D7D" w:rsidRPr="006452E3">
        <w:rPr>
          <w:rFonts w:ascii="Arial" w:eastAsia="MS Mincho" w:hAnsi="Arial" w:cs="Arial"/>
          <w:sz w:val="22"/>
          <w:szCs w:val="22"/>
          <w:lang w:val="es-ES" w:eastAsia="es-ES"/>
        </w:rPr>
        <w:t>Secretario General de</w:t>
      </w:r>
      <w:r w:rsidR="00DD2416">
        <w:rPr>
          <w:rFonts w:ascii="Arial" w:eastAsia="MS Mincho" w:hAnsi="Arial" w:cs="Arial"/>
          <w:sz w:val="22"/>
          <w:szCs w:val="22"/>
          <w:lang w:val="es-ES" w:eastAsia="es-ES"/>
        </w:rPr>
        <w:t xml:space="preserve"> Acuerdos dar</w:t>
      </w:r>
      <w:r w:rsidR="00793F5B">
        <w:rPr>
          <w:rFonts w:ascii="Arial" w:eastAsia="MS Mincho" w:hAnsi="Arial" w:cs="Arial"/>
          <w:sz w:val="22"/>
          <w:szCs w:val="22"/>
          <w:lang w:val="es-ES" w:eastAsia="es-ES"/>
        </w:rPr>
        <w:t xml:space="preserve"> cuenta d</w:t>
      </w:r>
      <w:r w:rsidR="00DD2416">
        <w:rPr>
          <w:rFonts w:ascii="Arial" w:eastAsia="MS Mincho" w:hAnsi="Arial" w:cs="Arial"/>
          <w:sz w:val="22"/>
          <w:szCs w:val="22"/>
          <w:lang w:val="es-ES" w:eastAsia="es-ES"/>
        </w:rPr>
        <w:t>e</w:t>
      </w:r>
      <w:r w:rsidR="00793F5B">
        <w:rPr>
          <w:rFonts w:ascii="Arial" w:eastAsia="MS Mincho" w:hAnsi="Arial" w:cs="Arial"/>
          <w:sz w:val="22"/>
          <w:szCs w:val="22"/>
          <w:lang w:val="es-ES" w:eastAsia="es-ES"/>
        </w:rPr>
        <w:t xml:space="preserve"> </w:t>
      </w:r>
      <w:r w:rsidR="00DD2416">
        <w:rPr>
          <w:rFonts w:ascii="Arial" w:eastAsia="MS Mincho" w:hAnsi="Arial" w:cs="Arial"/>
          <w:sz w:val="22"/>
          <w:szCs w:val="22"/>
          <w:lang w:val="es-ES" w:eastAsia="es-ES"/>
        </w:rPr>
        <w:t xml:space="preserve">los mismos.- - - - - - - </w:t>
      </w:r>
      <w:r>
        <w:rPr>
          <w:rFonts w:ascii="Arial" w:eastAsia="MS Mincho" w:hAnsi="Arial" w:cs="Arial"/>
          <w:sz w:val="22"/>
          <w:szCs w:val="22"/>
          <w:lang w:val="es-ES" w:eastAsia="es-ES"/>
        </w:rPr>
        <w:t xml:space="preserve">- - - - - - - - </w:t>
      </w:r>
      <w:r w:rsidR="0019796A">
        <w:rPr>
          <w:rFonts w:ascii="Arial" w:eastAsia="MS Mincho" w:hAnsi="Arial" w:cs="Arial"/>
          <w:sz w:val="22"/>
          <w:szCs w:val="22"/>
          <w:lang w:val="es-ES" w:eastAsia="es-ES"/>
        </w:rPr>
        <w:t xml:space="preserve">- - - - - - - - </w:t>
      </w:r>
    </w:p>
    <w:p w:rsidR="00DD2416" w:rsidRPr="00DD2416" w:rsidRDefault="00DD2416" w:rsidP="00103D7D">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sz w:val="22"/>
          <w:szCs w:val="22"/>
          <w:shd w:val="clear" w:color="auto" w:fill="FFFFFF"/>
          <w:lang w:eastAsia="es-MX"/>
        </w:rPr>
        <w:t xml:space="preserve">En ese sentido, el Secretario General de Acuerdos, dio cuenta de los proyectos de resolución siguientes:- - - - - - - - - - - - - - - - - - - - - - - - - - - - - - - - - - - - - - - - - - - - - - - - - - </w:t>
      </w:r>
    </w:p>
    <w:p w:rsidR="00196BBD" w:rsidRPr="00196BBD" w:rsidRDefault="003A7CAA" w:rsidP="003A7CAA">
      <w:pPr>
        <w:spacing w:line="360" w:lineRule="auto"/>
        <w:jc w:val="both"/>
        <w:rPr>
          <w:rFonts w:ascii="Arial" w:eastAsia="Calibri" w:hAnsi="Arial" w:cs="Arial"/>
          <w:bCs/>
          <w:sz w:val="22"/>
          <w:szCs w:val="22"/>
        </w:rPr>
      </w:pPr>
      <w:r w:rsidRPr="003A7CAA">
        <w:rPr>
          <w:rFonts w:ascii="Arial" w:eastAsia="Calibri" w:hAnsi="Arial" w:cs="Arial"/>
          <w:bCs/>
          <w:sz w:val="22"/>
          <w:szCs w:val="22"/>
        </w:rPr>
        <w:t>Recurso</w:t>
      </w:r>
      <w:r w:rsidR="00CB03E0">
        <w:rPr>
          <w:rFonts w:ascii="Arial" w:eastAsia="Calibri" w:hAnsi="Arial" w:cs="Arial"/>
          <w:bCs/>
          <w:sz w:val="22"/>
          <w:szCs w:val="22"/>
        </w:rPr>
        <w:t xml:space="preserve"> de r</w:t>
      </w:r>
      <w:r w:rsidRPr="003A7CAA">
        <w:rPr>
          <w:rFonts w:ascii="Arial" w:eastAsia="Calibri" w:hAnsi="Arial" w:cs="Arial"/>
          <w:bCs/>
          <w:sz w:val="22"/>
          <w:szCs w:val="22"/>
        </w:rPr>
        <w:t>evisión</w:t>
      </w:r>
      <w:r>
        <w:rPr>
          <w:rFonts w:ascii="Arial" w:eastAsia="Calibri" w:hAnsi="Arial" w:cs="Arial"/>
          <w:b/>
          <w:bCs/>
          <w:sz w:val="22"/>
          <w:szCs w:val="22"/>
        </w:rPr>
        <w:t xml:space="preserve"> </w:t>
      </w:r>
      <w:r w:rsidR="0019796A" w:rsidRPr="00611F73">
        <w:rPr>
          <w:rFonts w:ascii="Arial" w:eastAsia="Calibri" w:hAnsi="Arial" w:cs="Arial"/>
          <w:b/>
          <w:bCs/>
          <w:sz w:val="22"/>
          <w:szCs w:val="22"/>
        </w:rPr>
        <w:t>019/2020</w:t>
      </w:r>
      <w:r w:rsidR="0019796A">
        <w:rPr>
          <w:rFonts w:ascii="Arial" w:eastAsia="Calibri" w:hAnsi="Arial" w:cs="Arial"/>
          <w:b/>
          <w:bCs/>
          <w:sz w:val="22"/>
          <w:szCs w:val="22"/>
        </w:rPr>
        <w:t xml:space="preserve">, </w:t>
      </w:r>
      <w:r w:rsidR="00196BBD">
        <w:rPr>
          <w:rFonts w:ascii="Arial" w:eastAsia="Calibri" w:hAnsi="Arial" w:cs="Arial"/>
          <w:bCs/>
          <w:sz w:val="22"/>
          <w:szCs w:val="22"/>
        </w:rPr>
        <w:t xml:space="preserve">del Sujeto obligado </w:t>
      </w:r>
      <w:r w:rsidR="00196BBD">
        <w:rPr>
          <w:rFonts w:ascii="Arial" w:eastAsia="Calibri" w:hAnsi="Arial" w:cs="Arial"/>
          <w:b/>
          <w:bCs/>
          <w:sz w:val="22"/>
          <w:szCs w:val="22"/>
        </w:rPr>
        <w:t>Ayuntamiento de San Miguel Peras</w:t>
      </w:r>
      <w:r w:rsidR="00CB03E0">
        <w:rPr>
          <w:rFonts w:ascii="Arial" w:eastAsia="Calibri" w:hAnsi="Arial" w:cs="Arial"/>
          <w:b/>
          <w:bCs/>
          <w:sz w:val="22"/>
          <w:szCs w:val="22"/>
        </w:rPr>
        <w:t xml:space="preserve">. </w:t>
      </w:r>
      <w:r w:rsidR="00CB03E0">
        <w:rPr>
          <w:rFonts w:ascii="Arial" w:eastAsia="Times New Roman" w:hAnsi="Arial" w:cs="Arial"/>
          <w:sz w:val="22"/>
          <w:szCs w:val="22"/>
          <w:shd w:val="clear" w:color="auto" w:fill="FFFFFF"/>
          <w:lang w:eastAsia="es-MX"/>
        </w:rPr>
        <w:t>Se dio cuenta del extracto sustancial, mediante el cual se propone</w:t>
      </w:r>
      <w:r w:rsidR="00611F73">
        <w:rPr>
          <w:rFonts w:ascii="Arial" w:eastAsia="Times New Roman" w:hAnsi="Arial" w:cs="Arial"/>
          <w:sz w:val="22"/>
          <w:szCs w:val="22"/>
          <w:shd w:val="clear" w:color="auto" w:fill="FFFFFF"/>
          <w:lang w:eastAsia="es-MX"/>
        </w:rPr>
        <w:t xml:space="preserve"> declarar FUNDADO el motivo de inconformidad expresado por el recurrente, en consecuencia, se ORDENA al Sujeto obligado a que haga entrega de la información que le es requerida</w:t>
      </w:r>
      <w:r w:rsidR="00CB03E0">
        <w:rPr>
          <w:rFonts w:ascii="Arial" w:eastAsia="Times New Roman" w:hAnsi="Arial" w:cs="Arial"/>
          <w:sz w:val="22"/>
          <w:szCs w:val="22"/>
          <w:shd w:val="clear" w:color="auto" w:fill="FFFFFF"/>
          <w:lang w:eastAsia="es-MX"/>
        </w:rPr>
        <w:t>.-</w:t>
      </w:r>
      <w:r w:rsidR="00611F73">
        <w:rPr>
          <w:rFonts w:ascii="Arial" w:eastAsia="Times New Roman" w:hAnsi="Arial" w:cs="Arial"/>
          <w:sz w:val="22"/>
          <w:szCs w:val="22"/>
          <w:shd w:val="clear" w:color="auto" w:fill="FFFFFF"/>
          <w:lang w:eastAsia="es-MX"/>
        </w:rPr>
        <w:t xml:space="preserve"> - - - - - - - - - - - - </w:t>
      </w:r>
      <w:r w:rsidR="00CB03E0">
        <w:rPr>
          <w:rFonts w:ascii="Arial" w:eastAsia="Times New Roman" w:hAnsi="Arial" w:cs="Arial"/>
          <w:sz w:val="22"/>
          <w:szCs w:val="22"/>
          <w:shd w:val="clear" w:color="auto" w:fill="FFFFFF"/>
          <w:lang w:eastAsia="es-MX"/>
        </w:rPr>
        <w:t>Fue aprobado por unanimidad de votos. (Anexo 1).- - - - - - - - - - - - - - - - - - - - - - - - - - - - -</w:t>
      </w:r>
    </w:p>
    <w:p w:rsidR="00196BBD" w:rsidRPr="006B06CF" w:rsidRDefault="00CB03E0" w:rsidP="003A7CAA">
      <w:pPr>
        <w:spacing w:line="360" w:lineRule="auto"/>
        <w:jc w:val="both"/>
        <w:rPr>
          <w:rFonts w:ascii="Arial" w:eastAsia="Calibri" w:hAnsi="Arial" w:cs="Arial"/>
          <w:bCs/>
          <w:sz w:val="22"/>
          <w:szCs w:val="22"/>
        </w:rPr>
      </w:pPr>
      <w:r>
        <w:rPr>
          <w:rFonts w:ascii="Arial" w:eastAsia="Calibri" w:hAnsi="Arial" w:cs="Arial"/>
          <w:bCs/>
          <w:sz w:val="22"/>
          <w:szCs w:val="22"/>
        </w:rPr>
        <w:t>Recurso de r</w:t>
      </w:r>
      <w:r w:rsidRPr="003A7CAA">
        <w:rPr>
          <w:rFonts w:ascii="Arial" w:eastAsia="Calibri" w:hAnsi="Arial" w:cs="Arial"/>
          <w:bCs/>
          <w:sz w:val="22"/>
          <w:szCs w:val="22"/>
        </w:rPr>
        <w:t>evisión</w:t>
      </w:r>
      <w:r>
        <w:rPr>
          <w:rFonts w:ascii="Arial" w:eastAsia="Calibri" w:hAnsi="Arial" w:cs="Arial"/>
          <w:b/>
          <w:bCs/>
          <w:sz w:val="22"/>
          <w:szCs w:val="22"/>
        </w:rPr>
        <w:t xml:space="preserve"> </w:t>
      </w:r>
      <w:r w:rsidR="0019796A" w:rsidRPr="006B06CF">
        <w:rPr>
          <w:rFonts w:ascii="Arial" w:eastAsia="Calibri" w:hAnsi="Arial" w:cs="Arial"/>
          <w:b/>
          <w:bCs/>
          <w:sz w:val="22"/>
          <w:szCs w:val="22"/>
        </w:rPr>
        <w:t xml:space="preserve">122/2019, </w:t>
      </w:r>
      <w:r w:rsidR="00196BBD" w:rsidRPr="006B06CF">
        <w:rPr>
          <w:rFonts w:ascii="Arial" w:eastAsia="Calibri" w:hAnsi="Arial" w:cs="Arial"/>
          <w:bCs/>
          <w:sz w:val="22"/>
          <w:szCs w:val="22"/>
        </w:rPr>
        <w:t xml:space="preserve">del Sujeto obligado </w:t>
      </w:r>
      <w:r w:rsidR="00196BBD" w:rsidRPr="006B06CF">
        <w:rPr>
          <w:rFonts w:ascii="Arial" w:eastAsia="Calibri" w:hAnsi="Arial" w:cs="Arial"/>
          <w:b/>
          <w:bCs/>
          <w:sz w:val="22"/>
          <w:szCs w:val="22"/>
        </w:rPr>
        <w:t xml:space="preserve">Ayuntamiento de Santa Cruz </w:t>
      </w:r>
      <w:proofErr w:type="spellStart"/>
      <w:r w:rsidR="00196BBD" w:rsidRPr="006B06CF">
        <w:rPr>
          <w:rFonts w:ascii="Arial" w:eastAsia="Calibri" w:hAnsi="Arial" w:cs="Arial"/>
          <w:b/>
          <w:bCs/>
          <w:sz w:val="22"/>
          <w:szCs w:val="22"/>
        </w:rPr>
        <w:t>Amilpas</w:t>
      </w:r>
      <w:proofErr w:type="spellEnd"/>
      <w:r w:rsidRPr="006B06CF">
        <w:rPr>
          <w:rFonts w:ascii="Arial" w:eastAsia="Calibri" w:hAnsi="Arial" w:cs="Arial"/>
          <w:b/>
          <w:bCs/>
          <w:sz w:val="22"/>
          <w:szCs w:val="22"/>
        </w:rPr>
        <w:t xml:space="preserve">, </w:t>
      </w:r>
      <w:r w:rsidR="00611F73" w:rsidRPr="006B06CF">
        <w:rPr>
          <w:rFonts w:ascii="Arial" w:eastAsia="Times New Roman" w:hAnsi="Arial" w:cs="Arial"/>
          <w:sz w:val="22"/>
          <w:szCs w:val="22"/>
          <w:shd w:val="clear" w:color="auto" w:fill="FFFFFF"/>
          <w:lang w:eastAsia="es-MX"/>
        </w:rPr>
        <w:t>Se dio cuenta del extracto sustancial, mediante el cual se propone SOBRESEER el recurso de revisión.- - - - - - - - - - - - - - - - - - - - - - - - - - - - - - - - - - - - - - - - - - - - - - - - - - Fue aprobado por unanimidad de votos. (Anexo 2).- - - - - - - - - - - - - - - - - - - - - - - - - - - -</w:t>
      </w:r>
    </w:p>
    <w:p w:rsidR="00611F73" w:rsidRPr="006B06CF" w:rsidRDefault="00CB03E0" w:rsidP="00611F73">
      <w:pPr>
        <w:spacing w:line="360" w:lineRule="auto"/>
        <w:jc w:val="both"/>
        <w:rPr>
          <w:rFonts w:ascii="Arial" w:eastAsia="Calibri" w:hAnsi="Arial" w:cs="Arial"/>
          <w:bCs/>
          <w:sz w:val="22"/>
          <w:szCs w:val="22"/>
        </w:rPr>
      </w:pPr>
      <w:r w:rsidRPr="006B06CF">
        <w:rPr>
          <w:rFonts w:ascii="Arial" w:eastAsia="Calibri" w:hAnsi="Arial" w:cs="Arial"/>
          <w:bCs/>
          <w:sz w:val="22"/>
          <w:szCs w:val="22"/>
        </w:rPr>
        <w:t>Recurso de revisión</w:t>
      </w:r>
      <w:r w:rsidRPr="006B06CF">
        <w:rPr>
          <w:rFonts w:ascii="Arial" w:eastAsia="Calibri" w:hAnsi="Arial" w:cs="Arial"/>
          <w:b/>
          <w:bCs/>
          <w:sz w:val="22"/>
          <w:szCs w:val="22"/>
        </w:rPr>
        <w:t xml:space="preserve"> </w:t>
      </w:r>
      <w:r w:rsidR="0019796A" w:rsidRPr="006B06CF">
        <w:rPr>
          <w:rFonts w:ascii="Arial" w:eastAsia="Calibri" w:hAnsi="Arial" w:cs="Arial"/>
          <w:b/>
          <w:bCs/>
          <w:sz w:val="22"/>
          <w:szCs w:val="22"/>
        </w:rPr>
        <w:t xml:space="preserve">126/2019 </w:t>
      </w:r>
      <w:r w:rsidR="00611F73" w:rsidRPr="006B06CF">
        <w:rPr>
          <w:rFonts w:ascii="Arial" w:eastAsia="Calibri" w:hAnsi="Arial" w:cs="Arial"/>
          <w:bCs/>
          <w:sz w:val="22"/>
          <w:szCs w:val="22"/>
        </w:rPr>
        <w:t xml:space="preserve">del Sujeto obligado </w:t>
      </w:r>
      <w:r w:rsidR="00611F73" w:rsidRPr="006B06CF">
        <w:rPr>
          <w:rFonts w:ascii="Arial" w:eastAsia="Calibri" w:hAnsi="Arial" w:cs="Arial"/>
          <w:b/>
          <w:bCs/>
          <w:sz w:val="22"/>
          <w:szCs w:val="22"/>
        </w:rPr>
        <w:t xml:space="preserve">Instituto de Acceso a la Información Pública y Protección de Datos Personales del Estado de Oaxaca, </w:t>
      </w:r>
      <w:r w:rsidR="00611F73" w:rsidRPr="006B06CF">
        <w:rPr>
          <w:rFonts w:ascii="Arial" w:eastAsia="Times New Roman" w:hAnsi="Arial" w:cs="Arial"/>
          <w:sz w:val="22"/>
          <w:szCs w:val="22"/>
          <w:shd w:val="clear" w:color="auto" w:fill="FFFFFF"/>
          <w:lang w:eastAsia="es-MX"/>
        </w:rPr>
        <w:t>Se dio cuenta del extracto sustancial, mediante el cual se propone SOBRESEER el recurso de revisión.- - - - Fue aprobado por unanimidad de votos. (Anexo 3).- - - - - - - - - - - - - - - - - - - - - - - - - - - -</w:t>
      </w:r>
      <w:r w:rsidR="006B06CF" w:rsidRPr="006B06CF">
        <w:rPr>
          <w:rFonts w:ascii="Arial" w:eastAsia="Times New Roman" w:hAnsi="Arial" w:cs="Arial"/>
          <w:sz w:val="22"/>
          <w:szCs w:val="22"/>
          <w:shd w:val="clear" w:color="auto" w:fill="FFFFFF"/>
          <w:lang w:eastAsia="es-MX"/>
        </w:rPr>
        <w:t xml:space="preserve"> - </w:t>
      </w:r>
    </w:p>
    <w:p w:rsidR="00196BBD" w:rsidRPr="006B06CF" w:rsidRDefault="00611F73" w:rsidP="003A7CAA">
      <w:pPr>
        <w:spacing w:line="360" w:lineRule="auto"/>
        <w:jc w:val="both"/>
        <w:rPr>
          <w:rFonts w:ascii="Arial" w:eastAsia="Calibri" w:hAnsi="Arial" w:cs="Arial"/>
          <w:b/>
          <w:bCs/>
          <w:sz w:val="22"/>
          <w:szCs w:val="22"/>
        </w:rPr>
      </w:pPr>
      <w:r w:rsidRPr="006B06CF">
        <w:rPr>
          <w:rFonts w:ascii="Arial" w:eastAsia="Calibri" w:hAnsi="Arial" w:cs="Arial"/>
          <w:bCs/>
          <w:sz w:val="22"/>
          <w:szCs w:val="22"/>
        </w:rPr>
        <w:t>Recurso de revisión</w:t>
      </w:r>
      <w:r w:rsidR="0019796A" w:rsidRPr="006B06CF">
        <w:rPr>
          <w:rFonts w:ascii="Arial" w:eastAsia="Calibri" w:hAnsi="Arial" w:cs="Arial"/>
          <w:b/>
          <w:bCs/>
          <w:sz w:val="22"/>
          <w:szCs w:val="22"/>
        </w:rPr>
        <w:t xml:space="preserve"> 128/2019</w:t>
      </w:r>
      <w:r w:rsidR="00196BBD" w:rsidRPr="006B06CF">
        <w:rPr>
          <w:rFonts w:ascii="Arial" w:eastAsia="Calibri" w:hAnsi="Arial" w:cs="Arial"/>
          <w:b/>
          <w:bCs/>
          <w:sz w:val="22"/>
          <w:szCs w:val="22"/>
        </w:rPr>
        <w:t>,</w:t>
      </w:r>
      <w:r w:rsidR="00CB03E0" w:rsidRPr="006B06CF">
        <w:rPr>
          <w:rFonts w:ascii="Arial" w:eastAsia="Calibri" w:hAnsi="Arial" w:cs="Arial"/>
          <w:b/>
          <w:bCs/>
          <w:sz w:val="22"/>
          <w:szCs w:val="22"/>
        </w:rPr>
        <w:t xml:space="preserve"> </w:t>
      </w:r>
      <w:r w:rsidR="00CB03E0" w:rsidRPr="006B06CF">
        <w:rPr>
          <w:rFonts w:ascii="Arial" w:eastAsia="Calibri" w:hAnsi="Arial" w:cs="Arial"/>
          <w:bCs/>
          <w:sz w:val="22"/>
          <w:szCs w:val="22"/>
        </w:rPr>
        <w:t>se Confirma</w:t>
      </w:r>
      <w:r w:rsidR="00196BBD" w:rsidRPr="006B06CF">
        <w:rPr>
          <w:rFonts w:ascii="Arial" w:eastAsia="Calibri" w:hAnsi="Arial" w:cs="Arial"/>
          <w:b/>
          <w:bCs/>
          <w:sz w:val="22"/>
          <w:szCs w:val="22"/>
        </w:rPr>
        <w:t xml:space="preserve"> </w:t>
      </w:r>
      <w:r w:rsidR="00196BBD" w:rsidRPr="006B06CF">
        <w:rPr>
          <w:rFonts w:ascii="Arial" w:eastAsia="Calibri" w:hAnsi="Arial" w:cs="Arial"/>
          <w:bCs/>
          <w:sz w:val="22"/>
          <w:szCs w:val="22"/>
        </w:rPr>
        <w:t xml:space="preserve">del Sujeto obligado </w:t>
      </w:r>
      <w:r w:rsidR="00196BBD" w:rsidRPr="006B06CF">
        <w:rPr>
          <w:rFonts w:ascii="Arial" w:eastAsia="Calibri" w:hAnsi="Arial" w:cs="Arial"/>
          <w:b/>
          <w:bCs/>
          <w:sz w:val="22"/>
          <w:szCs w:val="22"/>
        </w:rPr>
        <w:t>Instituto de Acceso a la Información Pública y Protección de Datos Personales del Estado de Oaxaca</w:t>
      </w:r>
      <w:r w:rsidRPr="006B06CF">
        <w:rPr>
          <w:rFonts w:ascii="Arial" w:eastAsia="Calibri" w:hAnsi="Arial" w:cs="Arial"/>
          <w:b/>
          <w:bCs/>
          <w:sz w:val="22"/>
          <w:szCs w:val="22"/>
        </w:rPr>
        <w:t xml:space="preserve">. </w:t>
      </w:r>
      <w:r w:rsidR="006B06CF" w:rsidRPr="006B06CF">
        <w:rPr>
          <w:rFonts w:ascii="Arial" w:eastAsia="Calibri" w:hAnsi="Arial" w:cs="Arial"/>
          <w:bCs/>
          <w:sz w:val="22"/>
          <w:szCs w:val="22"/>
        </w:rPr>
        <w:t>Se</w:t>
      </w:r>
      <w:r w:rsidRPr="006B06CF">
        <w:rPr>
          <w:rFonts w:ascii="Arial" w:eastAsia="Calibri" w:hAnsi="Arial" w:cs="Arial"/>
          <w:bCs/>
          <w:sz w:val="22"/>
          <w:szCs w:val="22"/>
        </w:rPr>
        <w:t xml:space="preserve"> dio cuenta del extracto sustancial, mediante el cual se propone CONFIRMAR la respuesta del Sujeto obligado.- - - - - - - - - - - - - - - - - - - - - - - - - - - - - - - - - - - - - - - - - - - - - - - - - - - - - - - </w:t>
      </w:r>
      <w:r w:rsidR="0019796A" w:rsidRPr="006B06CF">
        <w:rPr>
          <w:rFonts w:ascii="Arial" w:eastAsia="Calibri" w:hAnsi="Arial" w:cs="Arial"/>
          <w:b/>
          <w:bCs/>
          <w:sz w:val="22"/>
          <w:szCs w:val="22"/>
        </w:rPr>
        <w:t xml:space="preserve"> </w:t>
      </w:r>
    </w:p>
    <w:p w:rsidR="006B06CF" w:rsidRPr="006B06CF" w:rsidRDefault="006B06CF" w:rsidP="006B06CF">
      <w:pPr>
        <w:spacing w:line="360" w:lineRule="auto"/>
        <w:jc w:val="both"/>
        <w:rPr>
          <w:rFonts w:ascii="Arial" w:eastAsia="Calibri" w:hAnsi="Arial" w:cs="Arial"/>
          <w:bCs/>
          <w:sz w:val="22"/>
          <w:szCs w:val="22"/>
        </w:rPr>
      </w:pPr>
      <w:r w:rsidRPr="006B06CF">
        <w:rPr>
          <w:rFonts w:ascii="Arial" w:eastAsia="Times New Roman" w:hAnsi="Arial" w:cs="Arial"/>
          <w:sz w:val="22"/>
          <w:szCs w:val="22"/>
          <w:shd w:val="clear" w:color="auto" w:fill="FFFFFF"/>
          <w:lang w:eastAsia="es-MX"/>
        </w:rPr>
        <w:t xml:space="preserve">Fue aprobado por unanimidad de votos. (Anexo 4).- - - - - - - - - - - - - - - - - - - - - - - - - - - - - </w:t>
      </w:r>
    </w:p>
    <w:p w:rsidR="006B06CF" w:rsidRPr="006B06CF" w:rsidRDefault="00CB03E0" w:rsidP="006B06CF">
      <w:pPr>
        <w:spacing w:line="360" w:lineRule="auto"/>
        <w:jc w:val="both"/>
        <w:rPr>
          <w:rFonts w:ascii="Arial" w:eastAsia="Calibri" w:hAnsi="Arial" w:cs="Arial"/>
          <w:bCs/>
          <w:sz w:val="22"/>
          <w:szCs w:val="22"/>
        </w:rPr>
      </w:pPr>
      <w:r w:rsidRPr="006B06CF">
        <w:rPr>
          <w:rFonts w:ascii="Arial" w:eastAsia="Calibri" w:hAnsi="Arial" w:cs="Arial"/>
          <w:bCs/>
          <w:sz w:val="22"/>
          <w:szCs w:val="22"/>
        </w:rPr>
        <w:t>Recurso de revisión</w:t>
      </w:r>
      <w:r w:rsidRPr="006B06CF">
        <w:rPr>
          <w:rFonts w:ascii="Arial" w:eastAsia="Calibri" w:hAnsi="Arial" w:cs="Arial"/>
          <w:b/>
          <w:bCs/>
          <w:sz w:val="22"/>
          <w:szCs w:val="22"/>
        </w:rPr>
        <w:t xml:space="preserve"> </w:t>
      </w:r>
      <w:r w:rsidR="0019796A" w:rsidRPr="006B06CF">
        <w:rPr>
          <w:rFonts w:ascii="Arial" w:eastAsia="Calibri" w:hAnsi="Arial" w:cs="Arial"/>
          <w:b/>
          <w:bCs/>
          <w:sz w:val="22"/>
          <w:szCs w:val="22"/>
        </w:rPr>
        <w:t>526/</w:t>
      </w:r>
      <w:r w:rsidR="00196BBD" w:rsidRPr="006B06CF">
        <w:rPr>
          <w:rFonts w:ascii="Arial" w:eastAsia="Calibri" w:hAnsi="Arial" w:cs="Arial"/>
          <w:b/>
          <w:bCs/>
          <w:sz w:val="22"/>
          <w:szCs w:val="22"/>
        </w:rPr>
        <w:t xml:space="preserve">2019/SICOM, </w:t>
      </w:r>
      <w:r w:rsidR="00196BBD" w:rsidRPr="006B06CF">
        <w:rPr>
          <w:rFonts w:ascii="Arial" w:eastAsia="Calibri" w:hAnsi="Arial" w:cs="Arial"/>
          <w:bCs/>
          <w:sz w:val="22"/>
          <w:szCs w:val="22"/>
        </w:rPr>
        <w:t xml:space="preserve">del Sujeto obligado </w:t>
      </w:r>
      <w:r w:rsidR="00196BBD" w:rsidRPr="006B06CF">
        <w:rPr>
          <w:rFonts w:ascii="Arial" w:eastAsia="Calibri" w:hAnsi="Arial" w:cs="Arial"/>
          <w:b/>
          <w:bCs/>
          <w:sz w:val="22"/>
          <w:szCs w:val="22"/>
        </w:rPr>
        <w:t>Instituto Estatal Electoral y de Participación Ciudadana de Oaxaca</w:t>
      </w:r>
      <w:r w:rsidR="006B06CF" w:rsidRPr="006B06CF">
        <w:rPr>
          <w:rFonts w:ascii="Arial" w:eastAsia="Calibri" w:hAnsi="Arial" w:cs="Arial"/>
          <w:b/>
          <w:bCs/>
          <w:sz w:val="22"/>
          <w:szCs w:val="22"/>
        </w:rPr>
        <w:t xml:space="preserve">. </w:t>
      </w:r>
      <w:r w:rsidR="006B06CF" w:rsidRPr="006B06CF">
        <w:rPr>
          <w:rFonts w:ascii="Arial" w:eastAsia="Times New Roman" w:hAnsi="Arial" w:cs="Arial"/>
          <w:sz w:val="22"/>
          <w:szCs w:val="22"/>
          <w:shd w:val="clear" w:color="auto" w:fill="FFFFFF"/>
          <w:lang w:eastAsia="es-MX"/>
        </w:rPr>
        <w:t>Se dio cuenta del extracto sustancial, mediante el cual se propone SOBRESEER el recurso de revisión.- - - - - - - - - - - - - - - - - - - - - - - - - - - - Fue aprobado por unanimidad de votos. (Anexo 5).- - - - - - - - - - - - - - - - - - - - - - - - - - - -</w:t>
      </w:r>
    </w:p>
    <w:p w:rsidR="006B06CF" w:rsidRPr="006B06CF" w:rsidRDefault="00CB03E0" w:rsidP="006B06CF">
      <w:pPr>
        <w:spacing w:line="360" w:lineRule="auto"/>
        <w:jc w:val="both"/>
        <w:rPr>
          <w:rFonts w:ascii="Arial" w:eastAsia="Calibri" w:hAnsi="Arial" w:cs="Arial"/>
          <w:b/>
          <w:bCs/>
          <w:sz w:val="22"/>
          <w:szCs w:val="22"/>
        </w:rPr>
      </w:pPr>
      <w:r w:rsidRPr="006B06CF">
        <w:rPr>
          <w:rFonts w:ascii="Arial" w:eastAsia="Calibri" w:hAnsi="Arial" w:cs="Arial"/>
          <w:bCs/>
          <w:sz w:val="22"/>
          <w:szCs w:val="22"/>
        </w:rPr>
        <w:t>Recursos de revisión</w:t>
      </w:r>
      <w:r w:rsidR="00196BBD" w:rsidRPr="006B06CF">
        <w:rPr>
          <w:rFonts w:ascii="Arial" w:eastAsia="Calibri" w:hAnsi="Arial" w:cs="Arial"/>
          <w:b/>
          <w:bCs/>
          <w:sz w:val="22"/>
          <w:szCs w:val="22"/>
        </w:rPr>
        <w:t xml:space="preserve"> 592/2019/SICOM,</w:t>
      </w:r>
      <w:r w:rsidRPr="006B06CF">
        <w:rPr>
          <w:rFonts w:ascii="Arial" w:eastAsia="Calibri" w:hAnsi="Arial" w:cs="Arial"/>
          <w:b/>
          <w:bCs/>
          <w:sz w:val="22"/>
          <w:szCs w:val="22"/>
        </w:rPr>
        <w:t xml:space="preserve"> </w:t>
      </w:r>
      <w:r w:rsidR="006B06CF" w:rsidRPr="006B06CF">
        <w:rPr>
          <w:rFonts w:ascii="Arial" w:eastAsia="Calibri" w:hAnsi="Arial" w:cs="Arial"/>
          <w:bCs/>
          <w:sz w:val="22"/>
          <w:szCs w:val="22"/>
        </w:rPr>
        <w:t xml:space="preserve">del Sujeto obligado </w:t>
      </w:r>
      <w:r w:rsidR="006B06CF" w:rsidRPr="006B06CF">
        <w:rPr>
          <w:rFonts w:ascii="Arial" w:eastAsia="Calibri" w:hAnsi="Arial" w:cs="Arial"/>
          <w:b/>
          <w:bCs/>
          <w:sz w:val="22"/>
          <w:szCs w:val="22"/>
        </w:rPr>
        <w:t>Instituto Estatal de Educación Pública de Oaxaca</w:t>
      </w:r>
      <w:r w:rsidR="006B06CF" w:rsidRPr="006B06CF">
        <w:rPr>
          <w:rFonts w:ascii="Arial" w:eastAsia="Calibri" w:hAnsi="Arial" w:cs="Arial"/>
          <w:bCs/>
          <w:sz w:val="22"/>
          <w:szCs w:val="22"/>
        </w:rPr>
        <w:t xml:space="preserve"> </w:t>
      </w:r>
      <w:r w:rsidRPr="006B06CF">
        <w:rPr>
          <w:rFonts w:ascii="Arial" w:eastAsia="Calibri" w:hAnsi="Arial" w:cs="Arial"/>
          <w:bCs/>
          <w:sz w:val="22"/>
          <w:szCs w:val="22"/>
        </w:rPr>
        <w:t xml:space="preserve">parcialmente fundados se modifica y se ordena a que realice declaratoria de incompetencia </w:t>
      </w:r>
      <w:r w:rsidR="006B06CF" w:rsidRPr="006B06CF">
        <w:rPr>
          <w:rFonts w:ascii="Arial" w:eastAsia="Calibri" w:hAnsi="Arial" w:cs="Arial"/>
          <w:bCs/>
          <w:sz w:val="22"/>
          <w:szCs w:val="22"/>
        </w:rPr>
        <w:t xml:space="preserve">Se dio cuenta del extracto sustancial, mediante el cual se propone declarar PARCIALMENTE FUNDADO el motivo de inconformidad expresado por el recurrente, en consecuencia se modifica la respuesta del Sujeto obligado y se ORDENA a que realice declaratoria de incompetencia, debiendo estar confirmada por su Comité de Transparencia.- - - - - - - - - - - - - - - - - - - - - - - - - - - - - - - - - - - - - - - - - - - - - </w:t>
      </w:r>
    </w:p>
    <w:p w:rsidR="006B06CF" w:rsidRPr="006B06CF" w:rsidRDefault="006B06CF" w:rsidP="006B06CF">
      <w:pPr>
        <w:spacing w:line="360" w:lineRule="auto"/>
        <w:jc w:val="both"/>
        <w:rPr>
          <w:rFonts w:ascii="Arial" w:eastAsia="Calibri" w:hAnsi="Arial" w:cs="Arial"/>
          <w:bCs/>
          <w:sz w:val="22"/>
          <w:szCs w:val="22"/>
        </w:rPr>
      </w:pPr>
      <w:r w:rsidRPr="006B06CF">
        <w:rPr>
          <w:rFonts w:ascii="Arial" w:eastAsia="Times New Roman" w:hAnsi="Arial" w:cs="Arial"/>
          <w:sz w:val="22"/>
          <w:szCs w:val="22"/>
          <w:shd w:val="clear" w:color="auto" w:fill="FFFFFF"/>
          <w:lang w:eastAsia="es-MX"/>
        </w:rPr>
        <w:t xml:space="preserve">Fue aprobado por unanimidad de votos. (Anexo 6).- - - - - - - - - - - - - - - - - - - - - - - - - - - - - </w:t>
      </w:r>
    </w:p>
    <w:p w:rsidR="00196BBD" w:rsidRPr="006B06CF" w:rsidRDefault="006B06CF" w:rsidP="003A7CAA">
      <w:pPr>
        <w:spacing w:line="360" w:lineRule="auto"/>
        <w:jc w:val="both"/>
        <w:rPr>
          <w:rFonts w:ascii="Arial" w:eastAsia="Calibri" w:hAnsi="Arial" w:cs="Arial"/>
          <w:bCs/>
          <w:sz w:val="22"/>
          <w:szCs w:val="22"/>
        </w:rPr>
      </w:pPr>
      <w:r w:rsidRPr="006B06CF">
        <w:rPr>
          <w:rFonts w:ascii="Arial" w:eastAsia="Calibri" w:hAnsi="Arial" w:cs="Arial"/>
          <w:bCs/>
          <w:sz w:val="22"/>
          <w:szCs w:val="22"/>
        </w:rPr>
        <w:t>Recursos de revisión</w:t>
      </w:r>
      <w:r w:rsidR="00CB03E0" w:rsidRPr="006B06CF">
        <w:rPr>
          <w:rFonts w:ascii="Arial" w:eastAsia="Calibri" w:hAnsi="Arial" w:cs="Arial"/>
          <w:b/>
          <w:bCs/>
          <w:sz w:val="22"/>
          <w:szCs w:val="22"/>
        </w:rPr>
        <w:t xml:space="preserve"> 6</w:t>
      </w:r>
      <w:r w:rsidR="00196BBD" w:rsidRPr="006B06CF">
        <w:rPr>
          <w:rFonts w:ascii="Arial" w:eastAsia="Calibri" w:hAnsi="Arial" w:cs="Arial"/>
          <w:b/>
          <w:bCs/>
          <w:sz w:val="22"/>
          <w:szCs w:val="22"/>
        </w:rPr>
        <w:t xml:space="preserve">14/2019/SICOM y 630/2019/SICOM, </w:t>
      </w:r>
      <w:r w:rsidR="00196BBD" w:rsidRPr="006B06CF">
        <w:rPr>
          <w:rFonts w:ascii="Arial" w:eastAsia="Calibri" w:hAnsi="Arial" w:cs="Arial"/>
          <w:bCs/>
          <w:sz w:val="22"/>
          <w:szCs w:val="22"/>
        </w:rPr>
        <w:t xml:space="preserve">del Sujeto obligado </w:t>
      </w:r>
      <w:r w:rsidR="00196BBD" w:rsidRPr="006B06CF">
        <w:rPr>
          <w:rFonts w:ascii="Arial" w:eastAsia="Calibri" w:hAnsi="Arial" w:cs="Arial"/>
          <w:b/>
          <w:bCs/>
          <w:sz w:val="22"/>
          <w:szCs w:val="22"/>
        </w:rPr>
        <w:t xml:space="preserve">Instituto Estatal de Educación </w:t>
      </w:r>
      <w:r w:rsidR="00CB03E0" w:rsidRPr="006B06CF">
        <w:rPr>
          <w:rFonts w:ascii="Arial" w:eastAsia="Calibri" w:hAnsi="Arial" w:cs="Arial"/>
          <w:b/>
          <w:bCs/>
          <w:sz w:val="22"/>
          <w:szCs w:val="22"/>
        </w:rPr>
        <w:t>Pública</w:t>
      </w:r>
      <w:r w:rsidR="00196BBD" w:rsidRPr="006B06CF">
        <w:rPr>
          <w:rFonts w:ascii="Arial" w:eastAsia="Calibri" w:hAnsi="Arial" w:cs="Arial"/>
          <w:b/>
          <w:bCs/>
          <w:sz w:val="22"/>
          <w:szCs w:val="22"/>
        </w:rPr>
        <w:t xml:space="preserve"> de Oaxaca</w:t>
      </w:r>
      <w:r w:rsidRPr="006B06CF">
        <w:rPr>
          <w:rFonts w:ascii="Arial" w:eastAsia="Calibri" w:hAnsi="Arial" w:cs="Arial"/>
          <w:b/>
          <w:bCs/>
          <w:sz w:val="22"/>
          <w:szCs w:val="22"/>
        </w:rPr>
        <w:t xml:space="preserve">. </w:t>
      </w:r>
      <w:r w:rsidRPr="006B06CF">
        <w:rPr>
          <w:rFonts w:ascii="Arial" w:eastAsia="Times New Roman" w:hAnsi="Arial" w:cs="Arial"/>
          <w:sz w:val="22"/>
          <w:szCs w:val="22"/>
          <w:shd w:val="clear" w:color="auto" w:fill="FFFFFF"/>
          <w:lang w:eastAsia="es-MX"/>
        </w:rPr>
        <w:t xml:space="preserve">Se dio cuenta del extracto sustancial, mediante el cual se propone SOBRESEER el recurso de revisión.- - - - - - - - - - - - - - - - - - - </w:t>
      </w:r>
    </w:p>
    <w:p w:rsidR="006B06CF" w:rsidRPr="006B06CF" w:rsidRDefault="006B06CF" w:rsidP="006B06CF">
      <w:pPr>
        <w:spacing w:line="360" w:lineRule="auto"/>
        <w:jc w:val="both"/>
        <w:rPr>
          <w:rFonts w:ascii="Arial" w:eastAsia="Calibri" w:hAnsi="Arial" w:cs="Arial"/>
          <w:bCs/>
          <w:sz w:val="22"/>
          <w:szCs w:val="22"/>
        </w:rPr>
      </w:pPr>
      <w:r w:rsidRPr="006B06CF">
        <w:rPr>
          <w:rFonts w:ascii="Arial" w:eastAsia="Times New Roman" w:hAnsi="Arial" w:cs="Arial"/>
          <w:sz w:val="22"/>
          <w:szCs w:val="22"/>
          <w:shd w:val="clear" w:color="auto" w:fill="FFFFFF"/>
          <w:lang w:eastAsia="es-MX"/>
        </w:rPr>
        <w:t xml:space="preserve">Fue aprobado por unanimidad de votos. (Anexos 7 y 8).- - - - - - - - - - - - - - - - - - - - - - - - - - </w:t>
      </w:r>
    </w:p>
    <w:p w:rsidR="00D60CED" w:rsidRDefault="00CB03E0" w:rsidP="003A7CAA">
      <w:pPr>
        <w:spacing w:line="360" w:lineRule="auto"/>
        <w:jc w:val="both"/>
        <w:rPr>
          <w:rFonts w:ascii="Arial" w:eastAsia="Times New Roman" w:hAnsi="Arial" w:cs="Arial"/>
          <w:sz w:val="22"/>
          <w:szCs w:val="22"/>
          <w:shd w:val="clear" w:color="auto" w:fill="FFFFFF"/>
          <w:lang w:eastAsia="es-MX"/>
        </w:rPr>
      </w:pPr>
      <w:r w:rsidRPr="006B06CF">
        <w:rPr>
          <w:rFonts w:ascii="Arial" w:eastAsia="Calibri" w:hAnsi="Arial" w:cs="Arial"/>
          <w:bCs/>
          <w:sz w:val="22"/>
          <w:szCs w:val="22"/>
        </w:rPr>
        <w:t>Recurso de revisión</w:t>
      </w:r>
      <w:r w:rsidRPr="006B06CF">
        <w:rPr>
          <w:rFonts w:ascii="Arial" w:eastAsia="Calibri" w:hAnsi="Arial" w:cs="Arial"/>
          <w:b/>
          <w:bCs/>
          <w:sz w:val="22"/>
          <w:szCs w:val="22"/>
        </w:rPr>
        <w:t xml:space="preserve"> </w:t>
      </w:r>
      <w:r w:rsidR="00196BBD" w:rsidRPr="006B06CF">
        <w:rPr>
          <w:rFonts w:ascii="Arial" w:eastAsia="Calibri" w:hAnsi="Arial" w:cs="Arial"/>
          <w:b/>
          <w:bCs/>
          <w:sz w:val="22"/>
          <w:szCs w:val="22"/>
        </w:rPr>
        <w:t>624/2019/SICOM,</w:t>
      </w:r>
      <w:r w:rsidR="0082341B" w:rsidRPr="006B06CF">
        <w:rPr>
          <w:rFonts w:ascii="Arial" w:eastAsia="Calibri" w:hAnsi="Arial" w:cs="Arial"/>
          <w:b/>
          <w:bCs/>
          <w:sz w:val="22"/>
          <w:szCs w:val="22"/>
        </w:rPr>
        <w:t xml:space="preserve"> </w:t>
      </w:r>
      <w:r w:rsidR="00196BBD" w:rsidRPr="006B06CF">
        <w:rPr>
          <w:rFonts w:ascii="Arial" w:eastAsia="Calibri" w:hAnsi="Arial" w:cs="Arial"/>
          <w:bCs/>
          <w:sz w:val="22"/>
          <w:szCs w:val="22"/>
        </w:rPr>
        <w:t>del</w:t>
      </w:r>
      <w:r w:rsidR="0082341B" w:rsidRPr="006B06CF">
        <w:rPr>
          <w:rFonts w:ascii="Arial" w:eastAsia="Calibri" w:hAnsi="Arial" w:cs="Arial"/>
          <w:bCs/>
          <w:sz w:val="22"/>
          <w:szCs w:val="22"/>
        </w:rPr>
        <w:t xml:space="preserve"> Sujeto obligado</w:t>
      </w:r>
      <w:r w:rsidR="00196BBD" w:rsidRPr="006B06CF">
        <w:rPr>
          <w:rFonts w:ascii="Arial" w:eastAsia="Calibri" w:hAnsi="Arial" w:cs="Arial"/>
          <w:b/>
          <w:bCs/>
          <w:sz w:val="22"/>
          <w:szCs w:val="22"/>
        </w:rPr>
        <w:t xml:space="preserve"> Universidad del Istmo</w:t>
      </w:r>
      <w:r w:rsidR="0082341B" w:rsidRPr="006B06CF">
        <w:rPr>
          <w:rFonts w:ascii="Arial" w:eastAsia="Calibri" w:hAnsi="Arial" w:cs="Arial"/>
          <w:b/>
          <w:bCs/>
          <w:sz w:val="22"/>
          <w:szCs w:val="22"/>
        </w:rPr>
        <w:t xml:space="preserve">. </w:t>
      </w:r>
      <w:r w:rsidR="003A7CAA" w:rsidRPr="006B06CF">
        <w:rPr>
          <w:rFonts w:ascii="Arial" w:eastAsia="Times New Roman" w:hAnsi="Arial" w:cs="Arial"/>
          <w:sz w:val="22"/>
          <w:szCs w:val="22"/>
          <w:shd w:val="clear" w:color="auto" w:fill="FFFFFF"/>
          <w:lang w:eastAsia="es-MX"/>
        </w:rPr>
        <w:t>Se dio cuenta del extracto sustancial</w:t>
      </w:r>
      <w:r w:rsidR="00D563F5" w:rsidRPr="006B06CF">
        <w:rPr>
          <w:rFonts w:ascii="Arial" w:eastAsia="Times New Roman" w:hAnsi="Arial" w:cs="Arial"/>
          <w:sz w:val="22"/>
          <w:szCs w:val="22"/>
          <w:shd w:val="clear" w:color="auto" w:fill="FFFFFF"/>
          <w:lang w:eastAsia="es-MX"/>
        </w:rPr>
        <w:t>,</w:t>
      </w:r>
      <w:r w:rsidR="003A7CAA" w:rsidRPr="006B06CF">
        <w:rPr>
          <w:rFonts w:ascii="Arial" w:eastAsia="Times New Roman" w:hAnsi="Arial" w:cs="Arial"/>
          <w:sz w:val="22"/>
          <w:szCs w:val="22"/>
          <w:shd w:val="clear" w:color="auto" w:fill="FFFFFF"/>
          <w:lang w:eastAsia="es-MX"/>
        </w:rPr>
        <w:t xml:space="preserve"> mediante el cual</w:t>
      </w:r>
      <w:r w:rsidR="00D563F5" w:rsidRPr="006B06CF">
        <w:rPr>
          <w:rFonts w:ascii="Arial" w:eastAsia="Times New Roman" w:hAnsi="Arial" w:cs="Arial"/>
          <w:sz w:val="22"/>
          <w:szCs w:val="22"/>
          <w:shd w:val="clear" w:color="auto" w:fill="FFFFFF"/>
          <w:lang w:eastAsia="es-MX"/>
        </w:rPr>
        <w:t xml:space="preserve"> se</w:t>
      </w:r>
      <w:r w:rsidR="003A7CAA" w:rsidRPr="006B06CF">
        <w:rPr>
          <w:rFonts w:ascii="Arial" w:eastAsia="Times New Roman" w:hAnsi="Arial" w:cs="Arial"/>
          <w:sz w:val="22"/>
          <w:szCs w:val="22"/>
          <w:shd w:val="clear" w:color="auto" w:fill="FFFFFF"/>
          <w:lang w:eastAsia="es-MX"/>
        </w:rPr>
        <w:t xml:space="preserve"> propone</w:t>
      </w:r>
      <w:r w:rsidR="00D60CED" w:rsidRPr="006B06CF">
        <w:rPr>
          <w:rFonts w:ascii="Arial" w:eastAsia="Times New Roman" w:hAnsi="Arial" w:cs="Arial"/>
          <w:sz w:val="22"/>
          <w:szCs w:val="22"/>
          <w:shd w:val="clear" w:color="auto" w:fill="FFFFFF"/>
          <w:lang w:eastAsia="es-MX"/>
        </w:rPr>
        <w:t xml:space="preserve"> SOBRESEER el recurso de </w:t>
      </w:r>
      <w:r w:rsidR="00D60CED" w:rsidRPr="006B06CF">
        <w:rPr>
          <w:rFonts w:ascii="Arial" w:eastAsia="Times New Roman" w:hAnsi="Arial" w:cs="Arial"/>
          <w:sz w:val="22"/>
          <w:szCs w:val="22"/>
          <w:shd w:val="clear" w:color="auto" w:fill="FFFFFF"/>
          <w:lang w:eastAsia="es-MX"/>
        </w:rPr>
        <w:lastRenderedPageBreak/>
        <w:t xml:space="preserve">revisión.- - </w:t>
      </w:r>
      <w:r w:rsidRPr="006B06CF">
        <w:rPr>
          <w:rFonts w:ascii="Arial" w:eastAsia="Times New Roman" w:hAnsi="Arial" w:cs="Arial"/>
          <w:sz w:val="22"/>
          <w:szCs w:val="22"/>
          <w:shd w:val="clear" w:color="auto" w:fill="FFFFFF"/>
          <w:lang w:eastAsia="es-MX"/>
        </w:rPr>
        <w:t xml:space="preserve">- </w:t>
      </w:r>
      <w:r w:rsidR="006B06CF" w:rsidRPr="006B06CF">
        <w:rPr>
          <w:rFonts w:ascii="Arial" w:eastAsia="Times New Roman" w:hAnsi="Arial" w:cs="Arial"/>
          <w:sz w:val="22"/>
          <w:szCs w:val="22"/>
          <w:shd w:val="clear" w:color="auto" w:fill="FFFFFF"/>
          <w:lang w:eastAsia="es-MX"/>
        </w:rPr>
        <w:t xml:space="preserve">- - - - - - - - - - - - - - - - - - - - - - - - - - - - - - - - - - - - - - - - - - - - - - - - - - - - - - - - - </w:t>
      </w:r>
      <w:r w:rsidR="00D60CED" w:rsidRPr="006B06CF">
        <w:rPr>
          <w:rFonts w:ascii="Arial" w:eastAsia="Times New Roman" w:hAnsi="Arial" w:cs="Arial"/>
          <w:sz w:val="22"/>
          <w:szCs w:val="22"/>
          <w:shd w:val="clear" w:color="auto" w:fill="FFFFFF"/>
          <w:lang w:eastAsia="es-MX"/>
        </w:rPr>
        <w:t>Fue a</w:t>
      </w:r>
      <w:r w:rsidR="008D4784" w:rsidRPr="006B06CF">
        <w:rPr>
          <w:rFonts w:ascii="Arial" w:eastAsia="Times New Roman" w:hAnsi="Arial" w:cs="Arial"/>
          <w:sz w:val="22"/>
          <w:szCs w:val="22"/>
          <w:shd w:val="clear" w:color="auto" w:fill="FFFFFF"/>
          <w:lang w:eastAsia="es-MX"/>
        </w:rPr>
        <w:t>probado</w:t>
      </w:r>
      <w:r w:rsidR="00D563F5" w:rsidRPr="006B06CF">
        <w:rPr>
          <w:rFonts w:ascii="Arial" w:eastAsia="Times New Roman" w:hAnsi="Arial" w:cs="Arial"/>
          <w:sz w:val="22"/>
          <w:szCs w:val="22"/>
          <w:shd w:val="clear" w:color="auto" w:fill="FFFFFF"/>
          <w:lang w:eastAsia="es-MX"/>
        </w:rPr>
        <w:t xml:space="preserve"> por unanimidad de votos. (</w:t>
      </w:r>
      <w:r w:rsidR="00D60CED" w:rsidRPr="006B06CF">
        <w:rPr>
          <w:rFonts w:ascii="Arial" w:eastAsia="Times New Roman" w:hAnsi="Arial" w:cs="Arial"/>
          <w:sz w:val="22"/>
          <w:szCs w:val="22"/>
          <w:shd w:val="clear" w:color="auto" w:fill="FFFFFF"/>
          <w:lang w:eastAsia="es-MX"/>
        </w:rPr>
        <w:t>Anexo</w:t>
      </w:r>
      <w:r w:rsidR="006B06CF" w:rsidRPr="006B06CF">
        <w:rPr>
          <w:rFonts w:ascii="Arial" w:eastAsia="Times New Roman" w:hAnsi="Arial" w:cs="Arial"/>
          <w:sz w:val="22"/>
          <w:szCs w:val="22"/>
          <w:shd w:val="clear" w:color="auto" w:fill="FFFFFF"/>
          <w:lang w:eastAsia="es-MX"/>
        </w:rPr>
        <w:t xml:space="preserve"> 9</w:t>
      </w:r>
      <w:r w:rsidR="008367DE" w:rsidRPr="006B06CF">
        <w:rPr>
          <w:rFonts w:ascii="Arial" w:eastAsia="Times New Roman" w:hAnsi="Arial" w:cs="Arial"/>
          <w:sz w:val="22"/>
          <w:szCs w:val="22"/>
          <w:shd w:val="clear" w:color="auto" w:fill="FFFFFF"/>
          <w:lang w:eastAsia="es-MX"/>
        </w:rPr>
        <w:t xml:space="preserve">).- - - - - - - - - - - - - - - - - - - - </w:t>
      </w:r>
      <w:r w:rsidR="00AF7B17" w:rsidRPr="006B06CF">
        <w:rPr>
          <w:rFonts w:ascii="Arial" w:eastAsia="Times New Roman" w:hAnsi="Arial" w:cs="Arial"/>
          <w:sz w:val="22"/>
          <w:szCs w:val="22"/>
          <w:shd w:val="clear" w:color="auto" w:fill="FFFFFF"/>
          <w:lang w:eastAsia="es-MX"/>
        </w:rPr>
        <w:t>- - - - - - - - -</w:t>
      </w:r>
      <w:r w:rsidR="00AF7B17">
        <w:rPr>
          <w:rFonts w:ascii="Arial" w:eastAsia="Times New Roman" w:hAnsi="Arial" w:cs="Arial"/>
          <w:sz w:val="22"/>
          <w:szCs w:val="22"/>
          <w:shd w:val="clear" w:color="auto" w:fill="FFFFFF"/>
          <w:lang w:eastAsia="es-MX"/>
        </w:rPr>
        <w:t xml:space="preserve"> </w:t>
      </w:r>
    </w:p>
    <w:p w:rsidR="00F61AA4" w:rsidRDefault="00F61AA4" w:rsidP="00FB26BA">
      <w:pPr>
        <w:spacing w:line="360" w:lineRule="auto"/>
        <w:jc w:val="both"/>
        <w:rPr>
          <w:rFonts w:ascii="Arial" w:eastAsia="Calibri" w:hAnsi="Arial" w:cs="Arial"/>
          <w:bCs/>
          <w:sz w:val="22"/>
          <w:szCs w:val="22"/>
        </w:rPr>
      </w:pPr>
    </w:p>
    <w:p w:rsidR="00FB26BA" w:rsidRDefault="007337A8" w:rsidP="00FB26BA">
      <w:pPr>
        <w:spacing w:line="360" w:lineRule="auto"/>
        <w:jc w:val="both"/>
        <w:rPr>
          <w:rFonts w:ascii="Arial" w:eastAsia="MS Mincho" w:hAnsi="Arial" w:cs="Arial"/>
          <w:sz w:val="22"/>
          <w:szCs w:val="22"/>
          <w:lang w:val="es-ES" w:eastAsia="es-ES"/>
        </w:rPr>
      </w:pPr>
      <w:r>
        <w:rPr>
          <w:rFonts w:ascii="Arial" w:hAnsi="Arial" w:cs="Arial"/>
          <w:sz w:val="22"/>
          <w:szCs w:val="22"/>
        </w:rPr>
        <w:t>La Comisionada Presidenta</w:t>
      </w:r>
      <w:r w:rsidR="00FB26BA" w:rsidRPr="006452E3">
        <w:rPr>
          <w:rFonts w:ascii="Arial" w:hAnsi="Arial" w:cs="Arial"/>
          <w:sz w:val="22"/>
          <w:szCs w:val="22"/>
        </w:rPr>
        <w:t xml:space="preserve"> procedi</w:t>
      </w:r>
      <w:r w:rsidR="00FB26BA">
        <w:rPr>
          <w:rFonts w:ascii="Arial" w:hAnsi="Arial" w:cs="Arial"/>
          <w:sz w:val="22"/>
          <w:szCs w:val="22"/>
        </w:rPr>
        <w:t>ó al desahogo del punto número 6 (seis</w:t>
      </w:r>
      <w:r w:rsidR="00FB26BA" w:rsidRPr="006452E3">
        <w:rPr>
          <w:rFonts w:ascii="Arial" w:hAnsi="Arial" w:cs="Arial"/>
          <w:sz w:val="22"/>
          <w:szCs w:val="22"/>
        </w:rPr>
        <w:t>) del Orden del día, relativo a la</w:t>
      </w:r>
      <w:r w:rsidR="00FB26BA">
        <w:rPr>
          <w:rFonts w:ascii="Arial" w:hAnsi="Arial" w:cs="Arial"/>
          <w:sz w:val="22"/>
          <w:szCs w:val="22"/>
        </w:rPr>
        <w:t xml:space="preserve"> </w:t>
      </w:r>
      <w:r w:rsidR="00FB26BA">
        <w:rPr>
          <w:rFonts w:ascii="Arial" w:eastAsia="MS Mincho" w:hAnsi="Arial" w:cs="Arial"/>
          <w:sz w:val="22"/>
          <w:szCs w:val="22"/>
          <w:lang w:val="es-ES_tradnl" w:eastAsia="es-ES"/>
        </w:rPr>
        <w:t xml:space="preserve">Aprobación de los </w:t>
      </w:r>
      <w:r w:rsidR="00FB26BA">
        <w:rPr>
          <w:rFonts w:ascii="Arial" w:eastAsia="Calibri" w:hAnsi="Arial" w:cs="Arial"/>
          <w:sz w:val="22"/>
          <w:szCs w:val="22"/>
        </w:rPr>
        <w:t xml:space="preserve">proyectos </w:t>
      </w:r>
      <w:r w:rsidR="00FB26BA" w:rsidRPr="003775E6">
        <w:rPr>
          <w:rFonts w:ascii="Arial" w:eastAsia="Calibri" w:hAnsi="Arial" w:cs="Arial"/>
          <w:sz w:val="22"/>
          <w:szCs w:val="22"/>
        </w:rPr>
        <w:t>de resoluci</w:t>
      </w:r>
      <w:r w:rsidR="00FB26BA">
        <w:rPr>
          <w:rFonts w:ascii="Arial" w:eastAsia="Calibri" w:hAnsi="Arial" w:cs="Arial"/>
          <w:sz w:val="22"/>
          <w:szCs w:val="22"/>
        </w:rPr>
        <w:t xml:space="preserve">ón </w:t>
      </w:r>
      <w:r>
        <w:rPr>
          <w:rFonts w:ascii="Arial" w:eastAsia="Calibri" w:hAnsi="Arial" w:cs="Arial"/>
          <w:sz w:val="22"/>
          <w:szCs w:val="22"/>
        </w:rPr>
        <w:t>elaborados por la Ponencia de la Comisionada Presidenta</w:t>
      </w:r>
      <w:r w:rsidR="00FB26BA">
        <w:rPr>
          <w:rFonts w:ascii="Arial" w:eastAsia="Calibri" w:hAnsi="Arial" w:cs="Arial"/>
          <w:sz w:val="22"/>
          <w:szCs w:val="22"/>
        </w:rPr>
        <w:t xml:space="preserve"> </w:t>
      </w:r>
      <w:r>
        <w:rPr>
          <w:rFonts w:ascii="Arial" w:eastAsia="Calibri" w:hAnsi="Arial" w:cs="Arial"/>
          <w:sz w:val="22"/>
          <w:szCs w:val="22"/>
        </w:rPr>
        <w:t xml:space="preserve">Maestra María Antonieta Velásquez </w:t>
      </w:r>
      <w:proofErr w:type="spellStart"/>
      <w:r>
        <w:rPr>
          <w:rFonts w:ascii="Arial" w:eastAsia="Calibri" w:hAnsi="Arial" w:cs="Arial"/>
          <w:sz w:val="22"/>
          <w:szCs w:val="22"/>
        </w:rPr>
        <w:t>Chagoya</w:t>
      </w:r>
      <w:proofErr w:type="spellEnd"/>
      <w:r w:rsidR="00FB26BA">
        <w:rPr>
          <w:rFonts w:ascii="Arial" w:eastAsia="Calibri" w:hAnsi="Arial" w:cs="Arial"/>
          <w:sz w:val="22"/>
          <w:szCs w:val="22"/>
        </w:rPr>
        <w:t>.</w:t>
      </w:r>
      <w:r w:rsidR="00FB26BA" w:rsidRPr="006452E3">
        <w:rPr>
          <w:rFonts w:ascii="Arial" w:eastAsia="MS Mincho" w:hAnsi="Arial" w:cs="Arial"/>
          <w:sz w:val="22"/>
          <w:szCs w:val="22"/>
          <w:lang w:val="es-ES" w:eastAsia="es-ES"/>
        </w:rPr>
        <w:t xml:space="preserve"> Por lo que</w:t>
      </w:r>
      <w:r w:rsidR="00FB26BA">
        <w:rPr>
          <w:rFonts w:ascii="Arial" w:eastAsia="MS Mincho" w:hAnsi="Arial" w:cs="Arial"/>
          <w:sz w:val="22"/>
          <w:szCs w:val="22"/>
          <w:lang w:val="es-ES" w:eastAsia="es-ES"/>
        </w:rPr>
        <w:t xml:space="preserve"> solicitó al  </w:t>
      </w:r>
      <w:r w:rsidR="00FB26BA" w:rsidRPr="006452E3">
        <w:rPr>
          <w:rFonts w:ascii="Arial" w:eastAsia="MS Mincho" w:hAnsi="Arial" w:cs="Arial"/>
          <w:sz w:val="22"/>
          <w:szCs w:val="22"/>
          <w:lang w:val="es-ES" w:eastAsia="es-ES"/>
        </w:rPr>
        <w:t>Secretario General de</w:t>
      </w:r>
      <w:r w:rsidR="00FB26BA">
        <w:rPr>
          <w:rFonts w:ascii="Arial" w:eastAsia="MS Mincho" w:hAnsi="Arial" w:cs="Arial"/>
          <w:sz w:val="22"/>
          <w:szCs w:val="22"/>
          <w:lang w:val="es-ES" w:eastAsia="es-ES"/>
        </w:rPr>
        <w:t xml:space="preserve"> Acuerdos dar cuenta de los mismos.- - - - - - </w:t>
      </w:r>
      <w:r>
        <w:rPr>
          <w:rFonts w:ascii="Arial" w:eastAsia="MS Mincho" w:hAnsi="Arial" w:cs="Arial"/>
          <w:sz w:val="22"/>
          <w:szCs w:val="22"/>
          <w:lang w:val="es-ES" w:eastAsia="es-ES"/>
        </w:rPr>
        <w:t xml:space="preserve">- - - - - - - - - </w:t>
      </w:r>
      <w:r w:rsidR="00F61AA4">
        <w:rPr>
          <w:rFonts w:ascii="Arial" w:eastAsia="MS Mincho" w:hAnsi="Arial" w:cs="Arial"/>
          <w:sz w:val="22"/>
          <w:szCs w:val="22"/>
          <w:lang w:val="es-ES" w:eastAsia="es-ES"/>
        </w:rPr>
        <w:t xml:space="preserve">- </w:t>
      </w:r>
    </w:p>
    <w:p w:rsidR="007337A8" w:rsidRDefault="007337A8" w:rsidP="00FB26BA">
      <w:pPr>
        <w:spacing w:line="360" w:lineRule="auto"/>
        <w:jc w:val="both"/>
        <w:rPr>
          <w:rFonts w:ascii="Arial" w:eastAsia="MS Mincho" w:hAnsi="Arial" w:cs="Arial"/>
          <w:sz w:val="22"/>
          <w:szCs w:val="22"/>
          <w:lang w:val="es-ES" w:eastAsia="es-ES"/>
        </w:rPr>
      </w:pPr>
    </w:p>
    <w:p w:rsidR="00DD2416" w:rsidRDefault="00FB26BA" w:rsidP="00FB26BA">
      <w:pPr>
        <w:spacing w:line="360" w:lineRule="auto"/>
        <w:jc w:val="both"/>
        <w:rPr>
          <w:rFonts w:ascii="Arial" w:eastAsia="Times New Roman" w:hAnsi="Arial" w:cs="Arial"/>
          <w:b/>
          <w:sz w:val="22"/>
          <w:szCs w:val="22"/>
          <w:shd w:val="clear" w:color="auto" w:fill="FFFFFF"/>
          <w:lang w:eastAsia="es-MX"/>
        </w:rPr>
      </w:pPr>
      <w:r>
        <w:rPr>
          <w:rFonts w:ascii="Arial" w:eastAsia="Times New Roman" w:hAnsi="Arial" w:cs="Arial"/>
          <w:sz w:val="22"/>
          <w:szCs w:val="22"/>
          <w:shd w:val="clear" w:color="auto" w:fill="FFFFFF"/>
          <w:lang w:eastAsia="es-MX"/>
        </w:rPr>
        <w:t>En ese sentido, el Secretario General de Acuerdos, dio cuenta de los proyectos de resolución siguientes:- - - - - - - - - - - - - - - - - - - - - - - - - - - - - - - - - - - - - - - - - - - - - - - - - -</w:t>
      </w:r>
    </w:p>
    <w:p w:rsidR="00136330" w:rsidRPr="00114123" w:rsidRDefault="000040F6" w:rsidP="008D4784">
      <w:pPr>
        <w:spacing w:line="360" w:lineRule="auto"/>
        <w:jc w:val="both"/>
        <w:rPr>
          <w:rFonts w:ascii="Arial" w:eastAsia="Times New Roman" w:hAnsi="Arial" w:cs="Arial"/>
          <w:sz w:val="22"/>
          <w:szCs w:val="22"/>
          <w:shd w:val="clear" w:color="auto" w:fill="FFFFFF"/>
          <w:lang w:eastAsia="es-MX"/>
        </w:rPr>
      </w:pPr>
      <w:r w:rsidRPr="00114123">
        <w:rPr>
          <w:rFonts w:ascii="Arial" w:eastAsia="Calibri" w:hAnsi="Arial" w:cs="Arial"/>
          <w:sz w:val="22"/>
          <w:szCs w:val="22"/>
        </w:rPr>
        <w:t>Recurso de Revisión</w:t>
      </w:r>
      <w:r w:rsidR="00F61AA4" w:rsidRPr="00114123">
        <w:rPr>
          <w:rFonts w:ascii="Arial" w:eastAsia="Calibri" w:hAnsi="Arial" w:cs="Arial"/>
          <w:b/>
          <w:sz w:val="22"/>
          <w:szCs w:val="22"/>
        </w:rPr>
        <w:t xml:space="preserve"> 141</w:t>
      </w:r>
      <w:r w:rsidR="008D4784" w:rsidRPr="00114123">
        <w:rPr>
          <w:rFonts w:ascii="Arial" w:eastAsia="Calibri" w:hAnsi="Arial" w:cs="Arial"/>
          <w:b/>
          <w:sz w:val="22"/>
          <w:szCs w:val="22"/>
        </w:rPr>
        <w:t>/2019/SICOM</w:t>
      </w:r>
      <w:r w:rsidR="008D4784" w:rsidRPr="00114123">
        <w:rPr>
          <w:rFonts w:ascii="Arial" w:eastAsia="Calibri" w:hAnsi="Arial" w:cs="Arial"/>
          <w:bCs/>
          <w:sz w:val="22"/>
          <w:szCs w:val="22"/>
        </w:rPr>
        <w:t xml:space="preserve">, del Sujeto obligado </w:t>
      </w:r>
      <w:r w:rsidR="00F61AA4" w:rsidRPr="00114123">
        <w:rPr>
          <w:rFonts w:ascii="Arial" w:eastAsia="Calibri" w:hAnsi="Arial" w:cs="Arial"/>
          <w:b/>
          <w:bCs/>
          <w:sz w:val="22"/>
          <w:szCs w:val="22"/>
        </w:rPr>
        <w:t xml:space="preserve">Ayuntamiento de San Pedro </w:t>
      </w:r>
      <w:proofErr w:type="spellStart"/>
      <w:r w:rsidR="00F61AA4" w:rsidRPr="00114123">
        <w:rPr>
          <w:rFonts w:ascii="Arial" w:eastAsia="Calibri" w:hAnsi="Arial" w:cs="Arial"/>
          <w:b/>
          <w:bCs/>
          <w:sz w:val="22"/>
          <w:szCs w:val="22"/>
        </w:rPr>
        <w:t>Huamelula</w:t>
      </w:r>
      <w:proofErr w:type="spellEnd"/>
      <w:r w:rsidR="00F61AA4" w:rsidRPr="00114123">
        <w:rPr>
          <w:rFonts w:ascii="Arial" w:eastAsia="Calibri" w:hAnsi="Arial" w:cs="Arial"/>
          <w:b/>
          <w:bCs/>
          <w:sz w:val="22"/>
          <w:szCs w:val="22"/>
        </w:rPr>
        <w:t>, Oaxaca</w:t>
      </w:r>
      <w:r w:rsidR="008D4784" w:rsidRPr="00114123">
        <w:rPr>
          <w:rFonts w:ascii="Arial" w:eastAsia="Times New Roman" w:hAnsi="Arial" w:cs="Arial"/>
          <w:sz w:val="22"/>
          <w:szCs w:val="22"/>
          <w:shd w:val="clear" w:color="auto" w:fill="FFFFFF"/>
          <w:lang w:eastAsia="es-MX"/>
        </w:rPr>
        <w:t xml:space="preserve">. Se dio cuenta del extracto sustancial, mediante el cual se propone declarar </w:t>
      </w:r>
      <w:r w:rsidR="00440A9F" w:rsidRPr="00114123">
        <w:rPr>
          <w:rFonts w:ascii="Arial" w:eastAsia="Times New Roman" w:hAnsi="Arial" w:cs="Arial"/>
          <w:sz w:val="22"/>
          <w:szCs w:val="22"/>
          <w:shd w:val="clear" w:color="auto" w:fill="FFFFFF"/>
          <w:lang w:eastAsia="es-MX"/>
        </w:rPr>
        <w:t>FUNDADO el motivo de inconformidad expresado por el recurrente, en consecuencia, se ordena</w:t>
      </w:r>
      <w:r w:rsidR="00136330" w:rsidRPr="00114123">
        <w:rPr>
          <w:rFonts w:ascii="Arial" w:eastAsia="Times New Roman" w:hAnsi="Arial" w:cs="Arial"/>
          <w:sz w:val="22"/>
          <w:szCs w:val="22"/>
          <w:shd w:val="clear" w:color="auto" w:fill="FFFFFF"/>
          <w:lang w:eastAsia="es-MX"/>
        </w:rPr>
        <w:t xml:space="preserve"> al Sujeto obligado a que</w:t>
      </w:r>
      <w:r w:rsidR="00440A9F" w:rsidRPr="00114123">
        <w:rPr>
          <w:rFonts w:ascii="Arial" w:eastAsia="Times New Roman" w:hAnsi="Arial" w:cs="Arial"/>
          <w:sz w:val="22"/>
          <w:szCs w:val="22"/>
          <w:shd w:val="clear" w:color="auto" w:fill="FFFFFF"/>
          <w:lang w:eastAsia="es-MX"/>
        </w:rPr>
        <w:t xml:space="preserve"> haga entrega de </w:t>
      </w:r>
      <w:r w:rsidR="00114123" w:rsidRPr="00114123">
        <w:rPr>
          <w:rFonts w:ascii="Arial" w:eastAsia="Times New Roman" w:hAnsi="Arial" w:cs="Arial"/>
          <w:sz w:val="22"/>
          <w:szCs w:val="22"/>
          <w:shd w:val="clear" w:color="auto" w:fill="FFFFFF"/>
          <w:lang w:eastAsia="es-MX"/>
        </w:rPr>
        <w:t>información</w:t>
      </w:r>
      <w:r w:rsidR="00440A9F" w:rsidRPr="00114123">
        <w:rPr>
          <w:rFonts w:ascii="Arial" w:eastAsia="Times New Roman" w:hAnsi="Arial" w:cs="Arial"/>
          <w:sz w:val="22"/>
          <w:szCs w:val="22"/>
          <w:shd w:val="clear" w:color="auto" w:fill="FFFFFF"/>
          <w:lang w:eastAsia="es-MX"/>
        </w:rPr>
        <w:t xml:space="preserve"> que le es requerida a su propia costa</w:t>
      </w:r>
      <w:r w:rsidR="00136330" w:rsidRPr="00114123">
        <w:rPr>
          <w:rFonts w:ascii="Arial" w:eastAsia="Times New Roman" w:hAnsi="Arial" w:cs="Arial"/>
          <w:sz w:val="22"/>
          <w:szCs w:val="22"/>
          <w:shd w:val="clear" w:color="auto" w:fill="FFFFFF"/>
          <w:lang w:eastAsia="es-MX"/>
        </w:rPr>
        <w:t xml:space="preserve">.- - - - - - - - - - - - - - - - - - - - - - - - - - - - - - - - - - - - - </w:t>
      </w:r>
      <w:r w:rsidR="00114123" w:rsidRPr="00114123">
        <w:rPr>
          <w:rFonts w:ascii="Arial" w:eastAsia="Times New Roman" w:hAnsi="Arial" w:cs="Arial"/>
          <w:sz w:val="22"/>
          <w:szCs w:val="22"/>
          <w:shd w:val="clear" w:color="auto" w:fill="FFFFFF"/>
          <w:lang w:eastAsia="es-MX"/>
        </w:rPr>
        <w:t xml:space="preserve">- - - - - - - - - </w:t>
      </w:r>
      <w:r w:rsidR="00136330" w:rsidRPr="00114123">
        <w:rPr>
          <w:rFonts w:ascii="Arial" w:eastAsia="Times New Roman" w:hAnsi="Arial" w:cs="Arial"/>
          <w:sz w:val="22"/>
          <w:szCs w:val="22"/>
          <w:shd w:val="clear" w:color="auto" w:fill="FFFFFF"/>
          <w:lang w:eastAsia="es-MX"/>
        </w:rPr>
        <w:t xml:space="preserve"> </w:t>
      </w:r>
    </w:p>
    <w:p w:rsidR="00FB26BA" w:rsidRPr="00114123" w:rsidRDefault="008D4784" w:rsidP="008D4784">
      <w:pPr>
        <w:spacing w:line="360" w:lineRule="auto"/>
        <w:jc w:val="both"/>
        <w:rPr>
          <w:rFonts w:ascii="Arial" w:eastAsia="Times New Roman" w:hAnsi="Arial" w:cs="Arial"/>
          <w:sz w:val="22"/>
          <w:szCs w:val="22"/>
          <w:shd w:val="clear" w:color="auto" w:fill="FFFFFF"/>
          <w:lang w:eastAsia="es-MX"/>
        </w:rPr>
      </w:pPr>
      <w:r w:rsidRPr="00114123">
        <w:rPr>
          <w:rFonts w:ascii="Arial" w:eastAsia="Times New Roman" w:hAnsi="Arial" w:cs="Arial"/>
          <w:sz w:val="22"/>
          <w:szCs w:val="22"/>
          <w:shd w:val="clear" w:color="auto" w:fill="FFFFFF"/>
          <w:lang w:eastAsia="es-MX"/>
        </w:rPr>
        <w:t>Fue aprobado por unanimidad de votos</w:t>
      </w:r>
      <w:r w:rsidR="0010466A" w:rsidRPr="00114123">
        <w:rPr>
          <w:rFonts w:ascii="Arial" w:eastAsia="Times New Roman" w:hAnsi="Arial" w:cs="Arial"/>
          <w:sz w:val="22"/>
          <w:szCs w:val="22"/>
          <w:shd w:val="clear" w:color="auto" w:fill="FFFFFF"/>
          <w:lang w:eastAsia="es-MX"/>
        </w:rPr>
        <w:t>. (Anexo</w:t>
      </w:r>
      <w:r w:rsidR="00114123" w:rsidRPr="00114123">
        <w:rPr>
          <w:rFonts w:ascii="Arial" w:eastAsia="Times New Roman" w:hAnsi="Arial" w:cs="Arial"/>
          <w:sz w:val="22"/>
          <w:szCs w:val="22"/>
          <w:shd w:val="clear" w:color="auto" w:fill="FFFFFF"/>
          <w:lang w:eastAsia="es-MX"/>
        </w:rPr>
        <w:t xml:space="preserve"> 10</w:t>
      </w:r>
      <w:r w:rsidRPr="00114123">
        <w:rPr>
          <w:rFonts w:ascii="Arial" w:eastAsia="Times New Roman" w:hAnsi="Arial" w:cs="Arial"/>
          <w:sz w:val="22"/>
          <w:szCs w:val="22"/>
          <w:shd w:val="clear" w:color="auto" w:fill="FFFFFF"/>
          <w:lang w:eastAsia="es-MX"/>
        </w:rPr>
        <w:t xml:space="preserve">).- - - - - - - - - - - - </w:t>
      </w:r>
      <w:r w:rsidR="00136330" w:rsidRPr="00114123">
        <w:rPr>
          <w:rFonts w:ascii="Arial" w:eastAsia="Times New Roman" w:hAnsi="Arial" w:cs="Arial"/>
          <w:sz w:val="22"/>
          <w:szCs w:val="22"/>
          <w:shd w:val="clear" w:color="auto" w:fill="FFFFFF"/>
          <w:lang w:eastAsia="es-MX"/>
        </w:rPr>
        <w:t xml:space="preserve">- - - - - - - - - - - - - - - </w:t>
      </w:r>
      <w:r w:rsidR="0010466A" w:rsidRPr="00114123">
        <w:rPr>
          <w:rFonts w:ascii="Arial" w:eastAsia="Times New Roman" w:hAnsi="Arial" w:cs="Arial"/>
          <w:sz w:val="22"/>
          <w:szCs w:val="22"/>
          <w:shd w:val="clear" w:color="auto" w:fill="FFFFFF"/>
          <w:lang w:eastAsia="es-MX"/>
        </w:rPr>
        <w:t xml:space="preserve">- </w:t>
      </w:r>
    </w:p>
    <w:p w:rsidR="00136330" w:rsidRPr="00114123" w:rsidRDefault="00136330" w:rsidP="00136330">
      <w:pPr>
        <w:spacing w:line="360" w:lineRule="auto"/>
        <w:jc w:val="both"/>
        <w:rPr>
          <w:rFonts w:ascii="Arial" w:eastAsia="Times New Roman" w:hAnsi="Arial" w:cs="Arial"/>
          <w:sz w:val="22"/>
          <w:szCs w:val="22"/>
          <w:shd w:val="clear" w:color="auto" w:fill="FFFFFF"/>
          <w:lang w:eastAsia="es-MX"/>
        </w:rPr>
      </w:pPr>
      <w:r w:rsidRPr="00114123">
        <w:rPr>
          <w:rFonts w:ascii="Arial" w:eastAsia="Calibri" w:hAnsi="Arial" w:cs="Arial"/>
          <w:sz w:val="22"/>
          <w:szCs w:val="22"/>
        </w:rPr>
        <w:t>Recurso de Revisión</w:t>
      </w:r>
      <w:r w:rsidR="006D2805" w:rsidRPr="00114123">
        <w:rPr>
          <w:rFonts w:ascii="Arial" w:eastAsia="Calibri" w:hAnsi="Arial" w:cs="Arial"/>
          <w:b/>
          <w:sz w:val="22"/>
          <w:szCs w:val="22"/>
        </w:rPr>
        <w:t xml:space="preserve"> 147</w:t>
      </w:r>
      <w:r w:rsidRPr="00114123">
        <w:rPr>
          <w:rFonts w:ascii="Arial" w:eastAsia="Calibri" w:hAnsi="Arial" w:cs="Arial"/>
          <w:b/>
          <w:sz w:val="22"/>
          <w:szCs w:val="22"/>
        </w:rPr>
        <w:t>/2019</w:t>
      </w:r>
      <w:r w:rsidR="006D2805" w:rsidRPr="00114123">
        <w:rPr>
          <w:rFonts w:ascii="Arial" w:eastAsia="Calibri" w:hAnsi="Arial" w:cs="Arial"/>
          <w:b/>
          <w:sz w:val="22"/>
          <w:szCs w:val="22"/>
        </w:rPr>
        <w:t xml:space="preserve"> 148/2019 y 149/2019</w:t>
      </w:r>
      <w:r w:rsidRPr="00114123">
        <w:rPr>
          <w:rFonts w:ascii="Arial" w:eastAsia="Calibri" w:hAnsi="Arial" w:cs="Arial"/>
          <w:bCs/>
          <w:sz w:val="22"/>
          <w:szCs w:val="22"/>
        </w:rPr>
        <w:t xml:space="preserve">, del Sujeto obligado </w:t>
      </w:r>
      <w:r w:rsidR="006D2805" w:rsidRPr="00114123">
        <w:rPr>
          <w:rFonts w:ascii="Arial" w:eastAsia="Calibri" w:hAnsi="Arial" w:cs="Arial"/>
          <w:b/>
          <w:bCs/>
          <w:sz w:val="22"/>
          <w:szCs w:val="22"/>
        </w:rPr>
        <w:t>Secretaría de la Contraloría y Transparencia Gubernamental</w:t>
      </w:r>
      <w:r w:rsidRPr="00114123">
        <w:rPr>
          <w:rFonts w:ascii="Arial" w:eastAsia="Times New Roman" w:hAnsi="Arial" w:cs="Arial"/>
          <w:sz w:val="22"/>
          <w:szCs w:val="22"/>
          <w:shd w:val="clear" w:color="auto" w:fill="FFFFFF"/>
          <w:lang w:eastAsia="es-MX"/>
        </w:rPr>
        <w:t>. Se dio cuenta del extracto sustancial, medi</w:t>
      </w:r>
      <w:r w:rsidR="0063394D" w:rsidRPr="00114123">
        <w:rPr>
          <w:rFonts w:ascii="Arial" w:eastAsia="Times New Roman" w:hAnsi="Arial" w:cs="Arial"/>
          <w:sz w:val="22"/>
          <w:szCs w:val="22"/>
          <w:shd w:val="clear" w:color="auto" w:fill="FFFFFF"/>
          <w:lang w:eastAsia="es-MX"/>
        </w:rPr>
        <w:t>ante el cual se propone</w:t>
      </w:r>
      <w:r w:rsidR="00114123" w:rsidRPr="00114123">
        <w:rPr>
          <w:rFonts w:ascii="Arial" w:eastAsia="Times New Roman" w:hAnsi="Arial" w:cs="Arial"/>
          <w:sz w:val="22"/>
          <w:szCs w:val="22"/>
          <w:shd w:val="clear" w:color="auto" w:fill="FFFFFF"/>
          <w:lang w:eastAsia="es-MX"/>
        </w:rPr>
        <w:t xml:space="preserve"> declarar PARCIALMENTE FUNDADOS los motivos de inconformidad expresados por los recurrentes, en consecuencia, se ordena</w:t>
      </w:r>
      <w:r w:rsidRPr="00114123">
        <w:rPr>
          <w:rFonts w:ascii="Arial" w:eastAsia="Times New Roman" w:hAnsi="Arial" w:cs="Arial"/>
          <w:sz w:val="22"/>
          <w:szCs w:val="22"/>
          <w:shd w:val="clear" w:color="auto" w:fill="FFFFFF"/>
          <w:lang w:eastAsia="es-MX"/>
        </w:rPr>
        <w:t xml:space="preserve"> al Sujeto obligado a que</w:t>
      </w:r>
      <w:r w:rsidR="0063394D" w:rsidRPr="00114123">
        <w:rPr>
          <w:rFonts w:ascii="Arial" w:eastAsia="Times New Roman" w:hAnsi="Arial" w:cs="Arial"/>
          <w:sz w:val="22"/>
          <w:szCs w:val="22"/>
          <w:shd w:val="clear" w:color="auto" w:fill="FFFFFF"/>
          <w:lang w:eastAsia="es-MX"/>
        </w:rPr>
        <w:t xml:space="preserve"> </w:t>
      </w:r>
      <w:r w:rsidR="00114123" w:rsidRPr="00114123">
        <w:rPr>
          <w:rFonts w:ascii="Arial" w:eastAsia="Times New Roman" w:hAnsi="Arial" w:cs="Arial"/>
          <w:sz w:val="22"/>
          <w:szCs w:val="22"/>
          <w:shd w:val="clear" w:color="auto" w:fill="FFFFFF"/>
          <w:lang w:eastAsia="es-MX"/>
        </w:rPr>
        <w:t>haga entrega de la información que le es requerida en los considerandos de la resolución</w:t>
      </w:r>
      <w:r w:rsidRPr="00114123">
        <w:rPr>
          <w:rFonts w:ascii="Arial" w:eastAsia="Times New Roman" w:hAnsi="Arial" w:cs="Arial"/>
          <w:sz w:val="22"/>
          <w:szCs w:val="22"/>
          <w:shd w:val="clear" w:color="auto" w:fill="FFFFFF"/>
          <w:lang w:eastAsia="es-MX"/>
        </w:rPr>
        <w:t>.</w:t>
      </w:r>
      <w:r w:rsidR="00114123" w:rsidRPr="00114123">
        <w:rPr>
          <w:rFonts w:ascii="Arial" w:eastAsia="Times New Roman" w:hAnsi="Arial" w:cs="Arial"/>
          <w:sz w:val="22"/>
          <w:szCs w:val="22"/>
          <w:shd w:val="clear" w:color="auto" w:fill="FFFFFF"/>
          <w:lang w:eastAsia="es-MX"/>
        </w:rPr>
        <w:t xml:space="preserve">- - - - - - - - - - - - - - - - - - - - - - - - - - - - - - - - - - - - - - - </w:t>
      </w:r>
      <w:r w:rsidRPr="00114123">
        <w:rPr>
          <w:rFonts w:ascii="Arial" w:eastAsia="Times New Roman" w:hAnsi="Arial" w:cs="Arial"/>
          <w:sz w:val="22"/>
          <w:szCs w:val="22"/>
          <w:shd w:val="clear" w:color="auto" w:fill="FFFFFF"/>
          <w:lang w:eastAsia="es-MX"/>
        </w:rPr>
        <w:t xml:space="preserve">- - - - - </w:t>
      </w:r>
      <w:r w:rsidR="00114123" w:rsidRPr="00114123">
        <w:rPr>
          <w:rFonts w:ascii="Arial" w:eastAsia="Times New Roman" w:hAnsi="Arial" w:cs="Arial"/>
          <w:sz w:val="22"/>
          <w:szCs w:val="22"/>
          <w:shd w:val="clear" w:color="auto" w:fill="FFFFFF"/>
          <w:lang w:eastAsia="es-MX"/>
        </w:rPr>
        <w:t xml:space="preserve">- - - - - - - - - - - - - </w:t>
      </w:r>
    </w:p>
    <w:p w:rsidR="00136330" w:rsidRPr="00114123" w:rsidRDefault="00136330" w:rsidP="00136330">
      <w:pPr>
        <w:spacing w:line="360" w:lineRule="auto"/>
        <w:jc w:val="both"/>
        <w:rPr>
          <w:rFonts w:ascii="Arial" w:eastAsia="Times New Roman" w:hAnsi="Arial" w:cs="Arial"/>
          <w:sz w:val="22"/>
          <w:szCs w:val="22"/>
          <w:shd w:val="clear" w:color="auto" w:fill="FFFFFF"/>
          <w:lang w:eastAsia="es-MX"/>
        </w:rPr>
      </w:pPr>
      <w:r w:rsidRPr="00114123">
        <w:rPr>
          <w:rFonts w:ascii="Arial" w:eastAsia="Times New Roman" w:hAnsi="Arial" w:cs="Arial"/>
          <w:sz w:val="22"/>
          <w:szCs w:val="22"/>
          <w:shd w:val="clear" w:color="auto" w:fill="FFFFFF"/>
          <w:lang w:eastAsia="es-MX"/>
        </w:rPr>
        <w:t>Fue aprobado por unanimidad de votos</w:t>
      </w:r>
      <w:r w:rsidR="0010466A" w:rsidRPr="00114123">
        <w:rPr>
          <w:rFonts w:ascii="Arial" w:eastAsia="Times New Roman" w:hAnsi="Arial" w:cs="Arial"/>
          <w:sz w:val="22"/>
          <w:szCs w:val="22"/>
          <w:shd w:val="clear" w:color="auto" w:fill="FFFFFF"/>
          <w:lang w:eastAsia="es-MX"/>
        </w:rPr>
        <w:t>. (Anexo</w:t>
      </w:r>
      <w:r w:rsidR="00114123" w:rsidRPr="00114123">
        <w:rPr>
          <w:rFonts w:ascii="Arial" w:eastAsia="Times New Roman" w:hAnsi="Arial" w:cs="Arial"/>
          <w:sz w:val="22"/>
          <w:szCs w:val="22"/>
          <w:shd w:val="clear" w:color="auto" w:fill="FFFFFF"/>
          <w:lang w:eastAsia="es-MX"/>
        </w:rPr>
        <w:t xml:space="preserve"> 11</w:t>
      </w:r>
      <w:r w:rsidRPr="00114123">
        <w:rPr>
          <w:rFonts w:ascii="Arial" w:eastAsia="Times New Roman" w:hAnsi="Arial" w:cs="Arial"/>
          <w:sz w:val="22"/>
          <w:szCs w:val="22"/>
          <w:shd w:val="clear" w:color="auto" w:fill="FFFFFF"/>
          <w:lang w:eastAsia="es-MX"/>
        </w:rPr>
        <w:t>).- - - - - - - - - - - - - - - - - - - - - - - - - - -</w:t>
      </w:r>
      <w:r w:rsidR="0010466A" w:rsidRPr="00114123">
        <w:rPr>
          <w:rFonts w:ascii="Arial" w:eastAsia="Times New Roman" w:hAnsi="Arial" w:cs="Arial"/>
          <w:sz w:val="22"/>
          <w:szCs w:val="22"/>
          <w:shd w:val="clear" w:color="auto" w:fill="FFFFFF"/>
          <w:lang w:eastAsia="es-MX"/>
        </w:rPr>
        <w:t xml:space="preserve"> - </w:t>
      </w:r>
      <w:r w:rsidRPr="00114123">
        <w:rPr>
          <w:rFonts w:ascii="Arial" w:eastAsia="Times New Roman" w:hAnsi="Arial" w:cs="Arial"/>
          <w:sz w:val="22"/>
          <w:szCs w:val="22"/>
          <w:shd w:val="clear" w:color="auto" w:fill="FFFFFF"/>
          <w:lang w:eastAsia="es-MX"/>
        </w:rPr>
        <w:t xml:space="preserve"> </w:t>
      </w:r>
    </w:p>
    <w:p w:rsidR="0063394D" w:rsidRPr="00114123" w:rsidRDefault="0063394D" w:rsidP="0063394D">
      <w:pPr>
        <w:spacing w:line="360" w:lineRule="auto"/>
        <w:jc w:val="both"/>
        <w:rPr>
          <w:rFonts w:ascii="Arial" w:eastAsia="Times New Roman" w:hAnsi="Arial" w:cs="Arial"/>
          <w:sz w:val="22"/>
          <w:szCs w:val="22"/>
          <w:shd w:val="clear" w:color="auto" w:fill="FFFFFF"/>
          <w:lang w:eastAsia="es-MX"/>
        </w:rPr>
      </w:pPr>
      <w:r w:rsidRPr="00114123">
        <w:rPr>
          <w:rFonts w:ascii="Arial" w:eastAsia="Calibri" w:hAnsi="Arial" w:cs="Arial"/>
          <w:sz w:val="22"/>
          <w:szCs w:val="22"/>
        </w:rPr>
        <w:t>Recurso de Revisión</w:t>
      </w:r>
      <w:r w:rsidR="00440A9F" w:rsidRPr="00114123">
        <w:rPr>
          <w:rFonts w:ascii="Arial" w:eastAsia="Calibri" w:hAnsi="Arial" w:cs="Arial"/>
          <w:b/>
          <w:sz w:val="22"/>
          <w:szCs w:val="22"/>
        </w:rPr>
        <w:t xml:space="preserve"> 006/2020/SICOM</w:t>
      </w:r>
      <w:r w:rsidRPr="00114123">
        <w:rPr>
          <w:rFonts w:ascii="Arial" w:eastAsia="Calibri" w:hAnsi="Arial" w:cs="Arial"/>
          <w:bCs/>
          <w:sz w:val="22"/>
          <w:szCs w:val="22"/>
        </w:rPr>
        <w:t xml:space="preserve">, del Sujeto obligado </w:t>
      </w:r>
      <w:r w:rsidR="00440A9F" w:rsidRPr="00114123">
        <w:rPr>
          <w:rFonts w:ascii="Arial" w:eastAsia="Calibri" w:hAnsi="Arial" w:cs="Arial"/>
          <w:b/>
          <w:bCs/>
          <w:sz w:val="22"/>
          <w:szCs w:val="22"/>
        </w:rPr>
        <w:t xml:space="preserve">Corporación Oaxaqueña de Radio y </w:t>
      </w:r>
      <w:proofErr w:type="spellStart"/>
      <w:r w:rsidR="00440A9F" w:rsidRPr="00114123">
        <w:rPr>
          <w:rFonts w:ascii="Arial" w:eastAsia="Calibri" w:hAnsi="Arial" w:cs="Arial"/>
          <w:b/>
          <w:bCs/>
          <w:sz w:val="22"/>
          <w:szCs w:val="22"/>
        </w:rPr>
        <w:t>Television</w:t>
      </w:r>
      <w:proofErr w:type="spellEnd"/>
      <w:r w:rsidRPr="00114123">
        <w:rPr>
          <w:rFonts w:ascii="Arial" w:eastAsia="Times New Roman" w:hAnsi="Arial" w:cs="Arial"/>
          <w:sz w:val="22"/>
          <w:szCs w:val="22"/>
          <w:shd w:val="clear" w:color="auto" w:fill="FFFFFF"/>
          <w:lang w:eastAsia="es-MX"/>
        </w:rPr>
        <w:t>. Se dio cuenta del extracto sustancial, medi</w:t>
      </w:r>
      <w:r w:rsidR="00CB55D7" w:rsidRPr="00114123">
        <w:rPr>
          <w:rFonts w:ascii="Arial" w:eastAsia="Times New Roman" w:hAnsi="Arial" w:cs="Arial"/>
          <w:sz w:val="22"/>
          <w:szCs w:val="22"/>
          <w:shd w:val="clear" w:color="auto" w:fill="FFFFFF"/>
          <w:lang w:eastAsia="es-MX"/>
        </w:rPr>
        <w:t>ante el cual se propone</w:t>
      </w:r>
      <w:r w:rsidRPr="00114123">
        <w:rPr>
          <w:rFonts w:ascii="Arial" w:eastAsia="Times New Roman" w:hAnsi="Arial" w:cs="Arial"/>
          <w:sz w:val="22"/>
          <w:szCs w:val="22"/>
          <w:shd w:val="clear" w:color="auto" w:fill="FFFFFF"/>
          <w:lang w:eastAsia="es-MX"/>
        </w:rPr>
        <w:t xml:space="preserve"> ORDENAR al Sujeto obligado a que </w:t>
      </w:r>
      <w:r w:rsidR="00440A9F" w:rsidRPr="00114123">
        <w:rPr>
          <w:rFonts w:ascii="Arial" w:eastAsia="Times New Roman" w:hAnsi="Arial" w:cs="Arial"/>
          <w:sz w:val="22"/>
          <w:szCs w:val="22"/>
          <w:shd w:val="clear" w:color="auto" w:fill="FFFFFF"/>
          <w:lang w:eastAsia="es-MX"/>
        </w:rPr>
        <w:t xml:space="preserve">haga entrega de la información que le es solicitada.- - </w:t>
      </w:r>
    </w:p>
    <w:p w:rsidR="0063394D" w:rsidRPr="00114123" w:rsidRDefault="0063394D" w:rsidP="0063394D">
      <w:pPr>
        <w:spacing w:line="360" w:lineRule="auto"/>
        <w:jc w:val="both"/>
        <w:rPr>
          <w:rFonts w:ascii="Arial" w:eastAsia="Times New Roman" w:hAnsi="Arial" w:cs="Arial"/>
          <w:sz w:val="22"/>
          <w:szCs w:val="22"/>
          <w:shd w:val="clear" w:color="auto" w:fill="FFFFFF"/>
          <w:lang w:eastAsia="es-MX"/>
        </w:rPr>
      </w:pPr>
      <w:r w:rsidRPr="00114123">
        <w:rPr>
          <w:rFonts w:ascii="Arial" w:eastAsia="Times New Roman" w:hAnsi="Arial" w:cs="Arial"/>
          <w:sz w:val="22"/>
          <w:szCs w:val="22"/>
          <w:shd w:val="clear" w:color="auto" w:fill="FFFFFF"/>
          <w:lang w:eastAsia="es-MX"/>
        </w:rPr>
        <w:t xml:space="preserve">Fue aprobado </w:t>
      </w:r>
      <w:r w:rsidR="0010466A" w:rsidRPr="00114123">
        <w:rPr>
          <w:rFonts w:ascii="Arial" w:eastAsia="Times New Roman" w:hAnsi="Arial" w:cs="Arial"/>
          <w:sz w:val="22"/>
          <w:szCs w:val="22"/>
          <w:shd w:val="clear" w:color="auto" w:fill="FFFFFF"/>
          <w:lang w:eastAsia="es-MX"/>
        </w:rPr>
        <w:t>por unanimidad de votos. (Anexo</w:t>
      </w:r>
      <w:r w:rsidR="00114123" w:rsidRPr="00114123">
        <w:rPr>
          <w:rFonts w:ascii="Arial" w:eastAsia="Times New Roman" w:hAnsi="Arial" w:cs="Arial"/>
          <w:sz w:val="22"/>
          <w:szCs w:val="22"/>
          <w:shd w:val="clear" w:color="auto" w:fill="FFFFFF"/>
          <w:lang w:eastAsia="es-MX"/>
        </w:rPr>
        <w:t xml:space="preserve"> 12</w:t>
      </w:r>
      <w:r w:rsidRPr="00114123">
        <w:rPr>
          <w:rFonts w:ascii="Arial" w:eastAsia="Times New Roman" w:hAnsi="Arial" w:cs="Arial"/>
          <w:sz w:val="22"/>
          <w:szCs w:val="22"/>
          <w:shd w:val="clear" w:color="auto" w:fill="FFFFFF"/>
          <w:lang w:eastAsia="es-MX"/>
        </w:rPr>
        <w:t>).- - - - - - - - - - - - - - - - - - - - - - - - - - -</w:t>
      </w:r>
      <w:r w:rsidR="0010466A" w:rsidRPr="00114123">
        <w:rPr>
          <w:rFonts w:ascii="Arial" w:eastAsia="Times New Roman" w:hAnsi="Arial" w:cs="Arial"/>
          <w:sz w:val="22"/>
          <w:szCs w:val="22"/>
          <w:shd w:val="clear" w:color="auto" w:fill="FFFFFF"/>
          <w:lang w:eastAsia="es-MX"/>
        </w:rPr>
        <w:t xml:space="preserve"> - </w:t>
      </w:r>
      <w:r w:rsidRPr="00114123">
        <w:rPr>
          <w:rFonts w:ascii="Arial" w:eastAsia="Times New Roman" w:hAnsi="Arial" w:cs="Arial"/>
          <w:sz w:val="22"/>
          <w:szCs w:val="22"/>
          <w:shd w:val="clear" w:color="auto" w:fill="FFFFFF"/>
          <w:lang w:eastAsia="es-MX"/>
        </w:rPr>
        <w:t xml:space="preserve"> </w:t>
      </w:r>
    </w:p>
    <w:p w:rsidR="00440A9F" w:rsidRPr="00114123" w:rsidRDefault="00440A9F" w:rsidP="00440A9F">
      <w:pPr>
        <w:spacing w:line="360" w:lineRule="auto"/>
        <w:jc w:val="both"/>
        <w:rPr>
          <w:rFonts w:ascii="Arial" w:eastAsia="Times New Roman" w:hAnsi="Arial" w:cs="Arial"/>
          <w:sz w:val="22"/>
          <w:szCs w:val="22"/>
          <w:shd w:val="clear" w:color="auto" w:fill="FFFFFF"/>
          <w:lang w:eastAsia="es-MX"/>
        </w:rPr>
      </w:pPr>
      <w:r w:rsidRPr="00114123">
        <w:rPr>
          <w:rFonts w:ascii="Arial" w:eastAsia="Calibri" w:hAnsi="Arial" w:cs="Arial"/>
          <w:sz w:val="22"/>
          <w:szCs w:val="22"/>
        </w:rPr>
        <w:t>Recurso de Revisión</w:t>
      </w:r>
      <w:r w:rsidRPr="00114123">
        <w:rPr>
          <w:rFonts w:ascii="Arial" w:eastAsia="Calibri" w:hAnsi="Arial" w:cs="Arial"/>
          <w:b/>
          <w:sz w:val="22"/>
          <w:szCs w:val="22"/>
        </w:rPr>
        <w:t xml:space="preserve"> 030/2020/SICOM</w:t>
      </w:r>
      <w:r w:rsidRPr="00114123">
        <w:rPr>
          <w:rFonts w:ascii="Arial" w:eastAsia="Calibri" w:hAnsi="Arial" w:cs="Arial"/>
          <w:bCs/>
          <w:sz w:val="22"/>
          <w:szCs w:val="22"/>
        </w:rPr>
        <w:t xml:space="preserve">, del Sujeto obligado </w:t>
      </w:r>
      <w:r w:rsidRPr="00114123">
        <w:rPr>
          <w:rFonts w:ascii="Arial" w:eastAsia="Calibri" w:hAnsi="Arial" w:cs="Arial"/>
          <w:b/>
          <w:bCs/>
          <w:sz w:val="22"/>
          <w:szCs w:val="22"/>
        </w:rPr>
        <w:t>Honorable Congreso del Estado Libre y Soberano de Oaxaca</w:t>
      </w:r>
      <w:r w:rsidRPr="00114123">
        <w:rPr>
          <w:rFonts w:ascii="Arial" w:eastAsia="Times New Roman" w:hAnsi="Arial" w:cs="Arial"/>
          <w:sz w:val="22"/>
          <w:szCs w:val="22"/>
          <w:shd w:val="clear" w:color="auto" w:fill="FFFFFF"/>
          <w:lang w:eastAsia="es-MX"/>
        </w:rPr>
        <w:t xml:space="preserve">. Se dio cuenta del extracto sustancial, mediante el cual se </w:t>
      </w:r>
      <w:r w:rsidR="00114123" w:rsidRPr="00114123">
        <w:rPr>
          <w:rFonts w:ascii="Arial" w:eastAsia="Times New Roman" w:hAnsi="Arial" w:cs="Arial"/>
          <w:sz w:val="22"/>
          <w:szCs w:val="22"/>
          <w:shd w:val="clear" w:color="auto" w:fill="FFFFFF"/>
          <w:lang w:eastAsia="es-MX"/>
        </w:rPr>
        <w:t xml:space="preserve">CONFIRMA la respuesta del </w:t>
      </w:r>
      <w:r w:rsidRPr="00114123">
        <w:rPr>
          <w:rFonts w:ascii="Arial" w:eastAsia="Times New Roman" w:hAnsi="Arial" w:cs="Arial"/>
          <w:sz w:val="22"/>
          <w:szCs w:val="22"/>
          <w:shd w:val="clear" w:color="auto" w:fill="FFFFFF"/>
          <w:lang w:eastAsia="es-MX"/>
        </w:rPr>
        <w:t>Sujeto obligado</w:t>
      </w:r>
      <w:proofErr w:type="gramStart"/>
      <w:r w:rsidR="00114123" w:rsidRPr="00114123">
        <w:rPr>
          <w:rFonts w:ascii="Arial" w:eastAsia="Times New Roman" w:hAnsi="Arial" w:cs="Arial"/>
          <w:sz w:val="22"/>
          <w:szCs w:val="22"/>
          <w:shd w:val="clear" w:color="auto" w:fill="FFFFFF"/>
          <w:lang w:eastAsia="es-MX"/>
        </w:rPr>
        <w:t>.</w:t>
      </w:r>
      <w:r w:rsidRPr="00114123">
        <w:rPr>
          <w:rFonts w:ascii="Arial" w:eastAsia="Times New Roman" w:hAnsi="Arial" w:cs="Arial"/>
          <w:sz w:val="22"/>
          <w:szCs w:val="22"/>
          <w:shd w:val="clear" w:color="auto" w:fill="FFFFFF"/>
          <w:lang w:eastAsia="es-MX"/>
        </w:rPr>
        <w:t>.</w:t>
      </w:r>
      <w:proofErr w:type="gramEnd"/>
      <w:r w:rsidRPr="00114123">
        <w:rPr>
          <w:rFonts w:ascii="Arial" w:eastAsia="Times New Roman" w:hAnsi="Arial" w:cs="Arial"/>
          <w:sz w:val="22"/>
          <w:szCs w:val="22"/>
          <w:shd w:val="clear" w:color="auto" w:fill="FFFFFF"/>
          <w:lang w:eastAsia="es-MX"/>
        </w:rPr>
        <w:t xml:space="preserve">- - - - - - - - - - - - - - - - - - - - - - - - - - - </w:t>
      </w:r>
    </w:p>
    <w:p w:rsidR="00440A9F" w:rsidRPr="00114123" w:rsidRDefault="00440A9F" w:rsidP="00440A9F">
      <w:pPr>
        <w:spacing w:line="360" w:lineRule="auto"/>
        <w:jc w:val="both"/>
        <w:rPr>
          <w:rFonts w:ascii="Arial" w:eastAsia="Times New Roman" w:hAnsi="Arial" w:cs="Arial"/>
          <w:sz w:val="22"/>
          <w:szCs w:val="22"/>
          <w:shd w:val="clear" w:color="auto" w:fill="FFFFFF"/>
          <w:lang w:eastAsia="es-MX"/>
        </w:rPr>
      </w:pPr>
      <w:r w:rsidRPr="00114123">
        <w:rPr>
          <w:rFonts w:ascii="Arial" w:eastAsia="Times New Roman" w:hAnsi="Arial" w:cs="Arial"/>
          <w:sz w:val="22"/>
          <w:szCs w:val="22"/>
          <w:shd w:val="clear" w:color="auto" w:fill="FFFFFF"/>
          <w:lang w:eastAsia="es-MX"/>
        </w:rPr>
        <w:t>Fue aprobado por unanimidad de votos. (Anexo</w:t>
      </w:r>
      <w:r w:rsidR="00114123" w:rsidRPr="00114123">
        <w:rPr>
          <w:rFonts w:ascii="Arial" w:eastAsia="Times New Roman" w:hAnsi="Arial" w:cs="Arial"/>
          <w:sz w:val="22"/>
          <w:szCs w:val="22"/>
          <w:shd w:val="clear" w:color="auto" w:fill="FFFFFF"/>
          <w:lang w:eastAsia="es-MX"/>
        </w:rPr>
        <w:t xml:space="preserve"> 13</w:t>
      </w:r>
      <w:r w:rsidRPr="00114123">
        <w:rPr>
          <w:rFonts w:ascii="Arial" w:eastAsia="Times New Roman" w:hAnsi="Arial" w:cs="Arial"/>
          <w:sz w:val="22"/>
          <w:szCs w:val="22"/>
          <w:shd w:val="clear" w:color="auto" w:fill="FFFFFF"/>
          <w:lang w:eastAsia="es-MX"/>
        </w:rPr>
        <w:t xml:space="preserve">).- - - - - - - - - - - - - - - - - - - - - - - - - - - -  </w:t>
      </w:r>
    </w:p>
    <w:p w:rsidR="00440A9F" w:rsidRPr="00114123" w:rsidRDefault="00440A9F" w:rsidP="00440A9F">
      <w:pPr>
        <w:spacing w:line="360" w:lineRule="auto"/>
        <w:jc w:val="both"/>
        <w:rPr>
          <w:rFonts w:ascii="Arial" w:eastAsia="Times New Roman" w:hAnsi="Arial" w:cs="Arial"/>
          <w:sz w:val="22"/>
          <w:szCs w:val="22"/>
          <w:shd w:val="clear" w:color="auto" w:fill="FFFFFF"/>
          <w:lang w:eastAsia="es-MX"/>
        </w:rPr>
      </w:pPr>
      <w:r w:rsidRPr="00114123">
        <w:rPr>
          <w:rFonts w:ascii="Arial" w:eastAsia="Calibri" w:hAnsi="Arial" w:cs="Arial"/>
          <w:sz w:val="22"/>
          <w:szCs w:val="22"/>
        </w:rPr>
        <w:t>Recurso de Revisión</w:t>
      </w:r>
      <w:r w:rsidRPr="00114123">
        <w:rPr>
          <w:rFonts w:ascii="Arial" w:eastAsia="Calibri" w:hAnsi="Arial" w:cs="Arial"/>
          <w:b/>
          <w:sz w:val="22"/>
          <w:szCs w:val="22"/>
        </w:rPr>
        <w:t xml:space="preserve"> 083/2020/SICOM</w:t>
      </w:r>
      <w:r w:rsidRPr="00114123">
        <w:rPr>
          <w:rFonts w:ascii="Arial" w:eastAsia="Calibri" w:hAnsi="Arial" w:cs="Arial"/>
          <w:bCs/>
          <w:sz w:val="22"/>
          <w:szCs w:val="22"/>
        </w:rPr>
        <w:t xml:space="preserve">, del Sujeto obligado </w:t>
      </w:r>
      <w:r w:rsidRPr="00114123">
        <w:rPr>
          <w:rFonts w:ascii="Arial" w:eastAsia="Calibri" w:hAnsi="Arial" w:cs="Arial"/>
          <w:b/>
          <w:bCs/>
          <w:sz w:val="22"/>
          <w:szCs w:val="22"/>
        </w:rPr>
        <w:t>Tribunal de Justicia Administrativa del Estado de Oaxaca</w:t>
      </w:r>
      <w:r w:rsidRPr="00114123">
        <w:rPr>
          <w:rFonts w:ascii="Arial" w:eastAsia="Times New Roman" w:hAnsi="Arial" w:cs="Arial"/>
          <w:sz w:val="22"/>
          <w:szCs w:val="22"/>
          <w:shd w:val="clear" w:color="auto" w:fill="FFFFFF"/>
          <w:lang w:eastAsia="es-MX"/>
        </w:rPr>
        <w:t xml:space="preserve">. Se dio cuenta del extracto sustancial, mediante el cual se propone ORDENAR al Sujeto obligado a que haga entrega de la información que le es solicitada.- - - - - - - - - - - - - - - - - - - - - - - - - - - - - - - - - - - - - - - - - - - - - - - - - - - - - - - - - </w:t>
      </w:r>
    </w:p>
    <w:p w:rsidR="00440A9F" w:rsidRPr="00FB26BA" w:rsidRDefault="00440A9F" w:rsidP="00440A9F">
      <w:pPr>
        <w:spacing w:line="360" w:lineRule="auto"/>
        <w:jc w:val="both"/>
        <w:rPr>
          <w:rFonts w:ascii="Arial" w:eastAsia="Times New Roman" w:hAnsi="Arial" w:cs="Arial"/>
          <w:sz w:val="22"/>
          <w:szCs w:val="22"/>
          <w:shd w:val="clear" w:color="auto" w:fill="FFFFFF"/>
          <w:lang w:eastAsia="es-MX"/>
        </w:rPr>
      </w:pPr>
      <w:r w:rsidRPr="00114123">
        <w:rPr>
          <w:rFonts w:ascii="Arial" w:eastAsia="Times New Roman" w:hAnsi="Arial" w:cs="Arial"/>
          <w:sz w:val="22"/>
          <w:szCs w:val="22"/>
          <w:shd w:val="clear" w:color="auto" w:fill="FFFFFF"/>
          <w:lang w:eastAsia="es-MX"/>
        </w:rPr>
        <w:t>Fue aprobado por unanimidad de votos. (Anexo 14).- - - - - - - - - - - - - - - - - - - - - - - - - - - -</w:t>
      </w:r>
      <w:r>
        <w:rPr>
          <w:rFonts w:ascii="Arial" w:eastAsia="Times New Roman" w:hAnsi="Arial" w:cs="Arial"/>
          <w:sz w:val="22"/>
          <w:szCs w:val="22"/>
          <w:shd w:val="clear" w:color="auto" w:fill="FFFFFF"/>
          <w:lang w:eastAsia="es-MX"/>
        </w:rPr>
        <w:t xml:space="preserve">  </w:t>
      </w:r>
    </w:p>
    <w:p w:rsidR="00440A9F" w:rsidRDefault="00440A9F" w:rsidP="0063394D">
      <w:pPr>
        <w:spacing w:line="360" w:lineRule="auto"/>
        <w:jc w:val="both"/>
        <w:rPr>
          <w:rFonts w:ascii="Arial" w:eastAsia="Calibri" w:hAnsi="Arial" w:cs="Arial"/>
          <w:sz w:val="22"/>
          <w:szCs w:val="22"/>
        </w:rPr>
      </w:pPr>
    </w:p>
    <w:p w:rsidR="00FB26BA" w:rsidRPr="003419D7" w:rsidRDefault="00A46641" w:rsidP="00FB26BA">
      <w:pPr>
        <w:spacing w:line="360" w:lineRule="auto"/>
        <w:jc w:val="both"/>
        <w:rPr>
          <w:rFonts w:ascii="Arial" w:eastAsia="MS Mincho" w:hAnsi="Arial" w:cs="Arial"/>
          <w:sz w:val="22"/>
          <w:szCs w:val="22"/>
          <w:lang w:val="es-ES" w:eastAsia="es-ES"/>
        </w:rPr>
      </w:pPr>
      <w:r w:rsidRPr="003419D7">
        <w:rPr>
          <w:rFonts w:ascii="Arial" w:eastAsia="Times New Roman" w:hAnsi="Arial" w:cs="Arial"/>
          <w:sz w:val="22"/>
          <w:szCs w:val="22"/>
          <w:shd w:val="clear" w:color="auto" w:fill="FFFFFF"/>
          <w:lang w:eastAsia="es-MX"/>
        </w:rPr>
        <w:t>La Comisionada Presidenta</w:t>
      </w:r>
      <w:r w:rsidR="00FB26BA" w:rsidRPr="003419D7">
        <w:rPr>
          <w:rFonts w:ascii="Arial" w:eastAsia="Times New Roman" w:hAnsi="Arial" w:cs="Arial"/>
          <w:sz w:val="22"/>
          <w:szCs w:val="22"/>
          <w:shd w:val="clear" w:color="auto" w:fill="FFFFFF"/>
          <w:lang w:eastAsia="es-MX"/>
        </w:rPr>
        <w:t xml:space="preserve"> procedió al desahogo del punto </w:t>
      </w:r>
      <w:r w:rsidR="008D1DE5" w:rsidRPr="003419D7">
        <w:rPr>
          <w:rFonts w:ascii="Arial" w:eastAsia="Times New Roman" w:hAnsi="Arial" w:cs="Arial"/>
          <w:sz w:val="22"/>
          <w:szCs w:val="22"/>
          <w:shd w:val="clear" w:color="auto" w:fill="FFFFFF"/>
          <w:lang w:eastAsia="es-MX"/>
        </w:rPr>
        <w:t>número</w:t>
      </w:r>
      <w:r w:rsidR="00FB26BA" w:rsidRPr="003419D7">
        <w:rPr>
          <w:rFonts w:ascii="Arial" w:eastAsia="Times New Roman" w:hAnsi="Arial" w:cs="Arial"/>
          <w:sz w:val="22"/>
          <w:szCs w:val="22"/>
          <w:shd w:val="clear" w:color="auto" w:fill="FFFFFF"/>
          <w:lang w:eastAsia="es-MX"/>
        </w:rPr>
        <w:t xml:space="preserve"> 7 (siete) del Orden del </w:t>
      </w:r>
      <w:r w:rsidR="008D1DE5" w:rsidRPr="003419D7">
        <w:rPr>
          <w:rFonts w:ascii="Arial" w:eastAsia="Times New Roman" w:hAnsi="Arial" w:cs="Arial"/>
          <w:sz w:val="22"/>
          <w:szCs w:val="22"/>
          <w:shd w:val="clear" w:color="auto" w:fill="FFFFFF"/>
          <w:lang w:eastAsia="es-MX"/>
        </w:rPr>
        <w:t>día</w:t>
      </w:r>
      <w:r w:rsidR="00FB26BA" w:rsidRPr="003419D7">
        <w:rPr>
          <w:rFonts w:ascii="Arial" w:eastAsia="Times New Roman" w:hAnsi="Arial" w:cs="Arial"/>
          <w:sz w:val="22"/>
          <w:szCs w:val="22"/>
          <w:shd w:val="clear" w:color="auto" w:fill="FFFFFF"/>
          <w:lang w:eastAsia="es-MX"/>
        </w:rPr>
        <w:t xml:space="preserve">, relativo a la </w:t>
      </w:r>
      <w:r w:rsidR="003419D7" w:rsidRPr="003419D7">
        <w:rPr>
          <w:rFonts w:ascii="Arial" w:eastAsia="MS Mincho" w:hAnsi="Arial" w:cs="Arial"/>
          <w:sz w:val="22"/>
          <w:szCs w:val="22"/>
          <w:lang w:val="es-ES_tradnl" w:eastAsia="es-ES"/>
        </w:rPr>
        <w:t>Recomendación dirigida al Honorable Ayuntamiento Constitucional de Santa Lucia del Camino, Oaxaca en su calidad de Sujeto Obligado, con motivo de la emergencia sanitaria generada por el virus SARS-CoV2 (COVID-19) Propuesta del Comisionado Lic. Fernando Rodolfo Gómez Cuevas</w:t>
      </w:r>
      <w:r w:rsidR="0050180A" w:rsidRPr="003419D7">
        <w:rPr>
          <w:rFonts w:ascii="Arial" w:eastAsia="MS Mincho" w:hAnsi="Arial" w:cs="Arial"/>
          <w:sz w:val="22"/>
          <w:szCs w:val="22"/>
          <w:lang w:val="es-ES_tradnl" w:eastAsia="es-ES"/>
        </w:rPr>
        <w:t>, para dar cuenta de este punto</w:t>
      </w:r>
      <w:r w:rsidR="003419D7">
        <w:rPr>
          <w:rFonts w:ascii="Arial" w:eastAsia="MS Mincho" w:hAnsi="Arial" w:cs="Arial"/>
          <w:sz w:val="22"/>
          <w:szCs w:val="22"/>
          <w:lang w:val="es-ES" w:eastAsia="es-ES"/>
        </w:rPr>
        <w:t xml:space="preserve">.- - - - - </w:t>
      </w:r>
    </w:p>
    <w:p w:rsidR="00A46641" w:rsidRPr="003419D7" w:rsidRDefault="00A46641" w:rsidP="00FB26BA">
      <w:pPr>
        <w:spacing w:line="360" w:lineRule="auto"/>
        <w:jc w:val="both"/>
        <w:rPr>
          <w:rFonts w:ascii="Arial" w:eastAsia="MS Mincho" w:hAnsi="Arial" w:cs="Arial"/>
          <w:sz w:val="22"/>
          <w:szCs w:val="22"/>
          <w:lang w:val="es-ES" w:eastAsia="es-ES"/>
        </w:rPr>
      </w:pPr>
    </w:p>
    <w:p w:rsidR="005A2795" w:rsidRDefault="00DE50E0" w:rsidP="00FB26BA">
      <w:pPr>
        <w:spacing w:line="360" w:lineRule="auto"/>
        <w:jc w:val="both"/>
        <w:rPr>
          <w:rFonts w:ascii="Arial" w:eastAsia="Calibri" w:hAnsi="Arial" w:cs="Arial"/>
          <w:i/>
          <w:sz w:val="22"/>
          <w:szCs w:val="22"/>
        </w:rPr>
      </w:pPr>
      <w:r>
        <w:rPr>
          <w:rFonts w:ascii="Arial" w:eastAsia="Times New Roman" w:hAnsi="Arial" w:cs="Arial"/>
          <w:sz w:val="22"/>
          <w:szCs w:val="22"/>
          <w:shd w:val="clear" w:color="auto" w:fill="FFFFFF"/>
          <w:lang w:eastAsia="es-MX"/>
        </w:rPr>
        <w:t xml:space="preserve">A continuación, el </w:t>
      </w:r>
      <w:r>
        <w:rPr>
          <w:rFonts w:ascii="Arial" w:eastAsia="MS Mincho" w:hAnsi="Arial" w:cs="Arial"/>
          <w:sz w:val="22"/>
          <w:szCs w:val="22"/>
          <w:lang w:val="es-ES_tradnl" w:eastAsia="es-ES"/>
        </w:rPr>
        <w:t>Comisionado Fernando Rodolfo Gómez Cuevas</w:t>
      </w:r>
      <w:r>
        <w:rPr>
          <w:rFonts w:ascii="Arial" w:eastAsia="Times New Roman" w:hAnsi="Arial" w:cs="Arial"/>
          <w:sz w:val="22"/>
          <w:szCs w:val="22"/>
          <w:shd w:val="clear" w:color="auto" w:fill="FFFFFF"/>
          <w:lang w:eastAsia="es-MX"/>
        </w:rPr>
        <w:t xml:space="preserve"> realizó el siguiente comentario: “</w:t>
      </w:r>
      <w:r w:rsidR="0062794F" w:rsidRPr="0062794F">
        <w:rPr>
          <w:rFonts w:ascii="Arial" w:eastAsia="Times New Roman" w:hAnsi="Arial" w:cs="Arial"/>
          <w:i/>
          <w:sz w:val="22"/>
          <w:szCs w:val="22"/>
          <w:shd w:val="clear" w:color="auto" w:fill="FFFFFF"/>
          <w:lang w:eastAsia="es-MX"/>
        </w:rPr>
        <w:t xml:space="preserve">Con el permiso de la </w:t>
      </w:r>
      <w:r w:rsidR="0062794F" w:rsidRPr="0062794F">
        <w:rPr>
          <w:rFonts w:ascii="Arial" w:eastAsia="Calibri" w:hAnsi="Arial" w:cs="Arial"/>
          <w:i/>
          <w:sz w:val="22"/>
          <w:szCs w:val="22"/>
        </w:rPr>
        <w:t>Presidenta y de mi compañero</w:t>
      </w:r>
      <w:r w:rsidRPr="0062794F">
        <w:rPr>
          <w:rFonts w:ascii="Arial" w:eastAsia="Calibri" w:hAnsi="Arial" w:cs="Arial"/>
          <w:i/>
          <w:sz w:val="22"/>
          <w:szCs w:val="22"/>
        </w:rPr>
        <w:t xml:space="preserve"> Comisionado</w:t>
      </w:r>
      <w:r w:rsidRPr="00DE50E0">
        <w:rPr>
          <w:rFonts w:ascii="Arial" w:eastAsia="Calibri" w:hAnsi="Arial" w:cs="Arial"/>
          <w:i/>
          <w:sz w:val="22"/>
          <w:szCs w:val="22"/>
        </w:rPr>
        <w:t xml:space="preserve">, </w:t>
      </w:r>
      <w:r w:rsidR="0062794F">
        <w:rPr>
          <w:rFonts w:ascii="Arial" w:eastAsia="Calibri" w:hAnsi="Arial" w:cs="Arial"/>
          <w:i/>
          <w:sz w:val="22"/>
          <w:szCs w:val="22"/>
        </w:rPr>
        <w:t xml:space="preserve">en esta Sesión Ordinaria, someto a consideración de este Consejo General, la recomendación en caso de aprobarse sería la 002/2020, en esta ocasión, dirigida al Honorable Ayuntamiento de Santa Lucía del Camino, Oaxaca, como la primera de una serie de recomendaciones que estaré proponiendo a los municipios en sus calidades de Sujeto obligado que están presentando más casos positivos del virus COVID-19, esto, con el objeto de que los ayuntamientos que presentan </w:t>
      </w:r>
      <w:r w:rsidR="001F229C">
        <w:rPr>
          <w:rFonts w:ascii="Arial" w:eastAsia="Calibri" w:hAnsi="Arial" w:cs="Arial"/>
          <w:i/>
          <w:sz w:val="22"/>
          <w:szCs w:val="22"/>
        </w:rPr>
        <w:t>más</w:t>
      </w:r>
      <w:r w:rsidR="0062794F">
        <w:rPr>
          <w:rFonts w:ascii="Arial" w:eastAsia="Calibri" w:hAnsi="Arial" w:cs="Arial"/>
          <w:i/>
          <w:sz w:val="22"/>
          <w:szCs w:val="22"/>
        </w:rPr>
        <w:t xml:space="preserve"> casos y que están </w:t>
      </w:r>
      <w:r w:rsidR="001F229C">
        <w:rPr>
          <w:rFonts w:ascii="Arial" w:eastAsia="Calibri" w:hAnsi="Arial" w:cs="Arial"/>
          <w:i/>
          <w:sz w:val="22"/>
          <w:szCs w:val="22"/>
        </w:rPr>
        <w:t xml:space="preserve">atendiendo la fase 3 de la emergencia sanitaria, publiquen de manera proactiva en medios electrónicos alternativos,  información de interés a la ciudadanía, en este caso, les invitamos a que hagan publica la información relativa a los programas de prevención, protocolos, filtros sanitarios y acciones que estén implementando con motivo de la emergencia, </w:t>
      </w:r>
      <w:r w:rsidR="005A2795">
        <w:rPr>
          <w:rFonts w:ascii="Arial" w:eastAsia="Calibri" w:hAnsi="Arial" w:cs="Arial"/>
          <w:i/>
          <w:sz w:val="22"/>
          <w:szCs w:val="22"/>
        </w:rPr>
        <w:t>así</w:t>
      </w:r>
      <w:r w:rsidR="001F229C">
        <w:rPr>
          <w:rFonts w:ascii="Arial" w:eastAsia="Calibri" w:hAnsi="Arial" w:cs="Arial"/>
          <w:i/>
          <w:sz w:val="22"/>
          <w:szCs w:val="22"/>
        </w:rPr>
        <w:t xml:space="preserve"> como la información en datos abiertos, del </w:t>
      </w:r>
      <w:r w:rsidR="005A2795">
        <w:rPr>
          <w:rFonts w:ascii="Arial" w:eastAsia="Calibri" w:hAnsi="Arial" w:cs="Arial"/>
          <w:i/>
          <w:sz w:val="22"/>
          <w:szCs w:val="22"/>
        </w:rPr>
        <w:t>número</w:t>
      </w:r>
      <w:r w:rsidR="001F229C">
        <w:rPr>
          <w:rFonts w:ascii="Arial" w:eastAsia="Calibri" w:hAnsi="Arial" w:cs="Arial"/>
          <w:i/>
          <w:sz w:val="22"/>
          <w:szCs w:val="22"/>
        </w:rPr>
        <w:t xml:space="preserve"> de personas o establecimientos que han sido sancionados por incumplimiento de las medidas sanitarias </w:t>
      </w:r>
      <w:r w:rsidR="005A2795">
        <w:rPr>
          <w:rFonts w:ascii="Arial" w:eastAsia="Calibri" w:hAnsi="Arial" w:cs="Arial"/>
          <w:i/>
          <w:sz w:val="22"/>
          <w:szCs w:val="22"/>
        </w:rPr>
        <w:t xml:space="preserve">que han sido impuestas, información desagregada por tipo de sanción, establecimiento, género y edad según sea el caso. Comisionada Presidente, Comisionado, solicito su voto a favor de la presente recomendación, ya que sin duda este ejercicio será para beneficio de la ciudadanía que reclama información, y fomentará en los Sujetos obligados estas buenas prácticas de publicación y difusión de información adicional a la establecida con carácter obligatorio por la Ley, que permitirá la generación de conocimiento público útil, con un objeto claro y enfocado en las necesidades de la sociedad en esta emergencia sanitaria, además, confirmo y reconozco la disposición de los Sujetos obligados de contribuir con este Órgano Garante, ¡muchas gracias!.- - - - - - - - - - - - - - - - - - - - - - - - - - - - - - - - - - - - - - - - - - - - - - - </w:t>
      </w:r>
    </w:p>
    <w:p w:rsidR="0062794F" w:rsidRDefault="005A2795" w:rsidP="00FB26BA">
      <w:pPr>
        <w:spacing w:line="360" w:lineRule="auto"/>
        <w:jc w:val="both"/>
        <w:rPr>
          <w:rFonts w:ascii="Arial" w:eastAsia="Calibri" w:hAnsi="Arial" w:cs="Arial"/>
          <w:i/>
          <w:sz w:val="22"/>
          <w:szCs w:val="22"/>
        </w:rPr>
      </w:pPr>
      <w:r>
        <w:rPr>
          <w:rFonts w:ascii="Arial" w:eastAsia="Calibri" w:hAnsi="Arial" w:cs="Arial"/>
          <w:sz w:val="22"/>
          <w:szCs w:val="22"/>
        </w:rPr>
        <w:t xml:space="preserve">Fue aprobado por unanimidad de votos </w:t>
      </w:r>
      <w:proofErr w:type="spellStart"/>
      <w:r>
        <w:rPr>
          <w:rFonts w:ascii="Arial" w:eastAsia="Calibri" w:hAnsi="Arial" w:cs="Arial"/>
          <w:sz w:val="22"/>
          <w:szCs w:val="22"/>
        </w:rPr>
        <w:t>e</w:t>
      </w:r>
      <w:proofErr w:type="spellEnd"/>
      <w:r>
        <w:rPr>
          <w:rFonts w:ascii="Arial" w:eastAsia="Calibri" w:hAnsi="Arial" w:cs="Arial"/>
          <w:sz w:val="22"/>
          <w:szCs w:val="22"/>
        </w:rPr>
        <w:t xml:space="preserve"> instruido el Secretario General de Acuerdos, para dar cumplimiento en los términos legales y administrativos correspondientes. (Anexo 15).- - </w:t>
      </w:r>
      <w:r>
        <w:rPr>
          <w:rFonts w:ascii="Arial" w:eastAsia="Calibri" w:hAnsi="Arial" w:cs="Arial"/>
          <w:i/>
          <w:sz w:val="22"/>
          <w:szCs w:val="22"/>
        </w:rPr>
        <w:t xml:space="preserve">  </w:t>
      </w:r>
    </w:p>
    <w:p w:rsidR="0050180A" w:rsidRDefault="0050180A" w:rsidP="00FB26BA">
      <w:pPr>
        <w:spacing w:line="360" w:lineRule="auto"/>
        <w:jc w:val="both"/>
        <w:rPr>
          <w:rFonts w:ascii="Arial" w:eastAsia="Times New Roman" w:hAnsi="Arial" w:cs="Arial"/>
          <w:sz w:val="22"/>
          <w:szCs w:val="22"/>
          <w:shd w:val="clear" w:color="auto" w:fill="FFFFFF"/>
          <w:lang w:eastAsia="es-MX"/>
        </w:rPr>
      </w:pPr>
    </w:p>
    <w:p w:rsidR="005A08EE" w:rsidRDefault="00A46641" w:rsidP="00103D7D">
      <w:pPr>
        <w:spacing w:line="360" w:lineRule="auto"/>
        <w:jc w:val="both"/>
        <w:rPr>
          <w:rFonts w:ascii="Arial" w:eastAsia="Times New Roman" w:hAnsi="Arial" w:cs="Arial"/>
          <w:sz w:val="22"/>
          <w:szCs w:val="22"/>
          <w:shd w:val="clear" w:color="auto" w:fill="FFFFFF"/>
          <w:lang w:eastAsia="es-MX"/>
        </w:rPr>
      </w:pPr>
      <w:r w:rsidRPr="00C62B96">
        <w:rPr>
          <w:rFonts w:ascii="Arial" w:eastAsia="Times New Roman" w:hAnsi="Arial" w:cs="Arial"/>
          <w:sz w:val="22"/>
          <w:szCs w:val="22"/>
          <w:shd w:val="clear" w:color="auto" w:fill="FFFFFF"/>
          <w:lang w:eastAsia="es-MX"/>
        </w:rPr>
        <w:t>La Comisionada</w:t>
      </w:r>
      <w:r w:rsidR="00B17825" w:rsidRPr="00C62B96">
        <w:rPr>
          <w:rFonts w:ascii="Arial" w:eastAsia="Times New Roman" w:hAnsi="Arial" w:cs="Arial"/>
          <w:sz w:val="22"/>
          <w:szCs w:val="22"/>
          <w:shd w:val="clear" w:color="auto" w:fill="FFFFFF"/>
          <w:lang w:eastAsia="es-MX"/>
        </w:rPr>
        <w:t xml:space="preserve"> Pres</w:t>
      </w:r>
      <w:r w:rsidRPr="00C62B96">
        <w:rPr>
          <w:rFonts w:ascii="Arial" w:eastAsia="Times New Roman" w:hAnsi="Arial" w:cs="Arial"/>
          <w:sz w:val="22"/>
          <w:szCs w:val="22"/>
          <w:shd w:val="clear" w:color="auto" w:fill="FFFFFF"/>
          <w:lang w:eastAsia="es-MX"/>
        </w:rPr>
        <w:t>identa</w:t>
      </w:r>
      <w:r w:rsidR="00B17825" w:rsidRPr="00C62B96">
        <w:rPr>
          <w:rFonts w:ascii="Arial" w:eastAsia="Times New Roman" w:hAnsi="Arial" w:cs="Arial"/>
          <w:sz w:val="22"/>
          <w:szCs w:val="22"/>
          <w:shd w:val="clear" w:color="auto" w:fill="FFFFFF"/>
          <w:lang w:eastAsia="es-MX"/>
        </w:rPr>
        <w:t xml:space="preserve"> procedió al desahogo del punto número 8 (ocho) del Orden del</w:t>
      </w:r>
      <w:r w:rsidR="005727A4" w:rsidRPr="00C62B96">
        <w:rPr>
          <w:rFonts w:ascii="Arial" w:eastAsia="Times New Roman" w:hAnsi="Arial" w:cs="Arial"/>
          <w:sz w:val="22"/>
          <w:szCs w:val="22"/>
          <w:shd w:val="clear" w:color="auto" w:fill="FFFFFF"/>
          <w:lang w:eastAsia="es-MX"/>
        </w:rPr>
        <w:t xml:space="preserve"> día, </w:t>
      </w:r>
      <w:r w:rsidR="005A08EE">
        <w:rPr>
          <w:rFonts w:ascii="Arial" w:eastAsia="Times New Roman" w:hAnsi="Arial" w:cs="Arial"/>
          <w:sz w:val="22"/>
          <w:szCs w:val="22"/>
          <w:shd w:val="clear" w:color="auto" w:fill="FFFFFF"/>
          <w:lang w:eastAsia="es-MX"/>
        </w:rPr>
        <w:t xml:space="preserve">y en este punto solicitó al Secretario General de Acuerdos, dar cuenta de manera conjunta del punto numero 8 al punto número 12, toda vez que se tratan de la aprobación de denuncias por incumplimiento de obligaciones de transparencia.- - - - - - - - - - - - - - - - - - </w:t>
      </w:r>
    </w:p>
    <w:p w:rsidR="005C6F5F" w:rsidRDefault="005C6F5F" w:rsidP="005A08EE">
      <w:pPr>
        <w:spacing w:line="360" w:lineRule="auto"/>
        <w:jc w:val="both"/>
        <w:rPr>
          <w:rFonts w:ascii="Arial" w:eastAsia="Times New Roman" w:hAnsi="Arial" w:cs="Arial"/>
          <w:sz w:val="22"/>
          <w:szCs w:val="22"/>
          <w:shd w:val="clear" w:color="auto" w:fill="FFFFFF"/>
          <w:lang w:eastAsia="es-MX"/>
        </w:rPr>
      </w:pPr>
    </w:p>
    <w:p w:rsidR="003C4B7B" w:rsidRDefault="00DC4BFB" w:rsidP="00E07CA3">
      <w:pPr>
        <w:spacing w:line="360" w:lineRule="auto"/>
        <w:jc w:val="both"/>
        <w:rPr>
          <w:rFonts w:ascii="Arial" w:eastAsia="Calibri" w:hAnsi="Arial" w:cs="Arial"/>
          <w:sz w:val="22"/>
          <w:szCs w:val="22"/>
        </w:rPr>
      </w:pPr>
      <w:r w:rsidRPr="00E07CA3">
        <w:rPr>
          <w:rFonts w:ascii="Arial" w:eastAsia="Calibri" w:hAnsi="Arial" w:cs="Arial"/>
          <w:sz w:val="22"/>
          <w:szCs w:val="22"/>
        </w:rPr>
        <w:t>En ese sentido, el Secretario General de Acuerdos, dio cuenta de</w:t>
      </w:r>
      <w:r w:rsidR="00165DB8">
        <w:rPr>
          <w:rFonts w:ascii="Arial" w:eastAsia="Calibri" w:hAnsi="Arial" w:cs="Arial"/>
          <w:sz w:val="22"/>
          <w:szCs w:val="22"/>
        </w:rPr>
        <w:t xml:space="preserve"> los puntos del Orden de </w:t>
      </w:r>
      <w:proofErr w:type="spellStart"/>
      <w:r w:rsidR="00165DB8">
        <w:rPr>
          <w:rFonts w:ascii="Arial" w:eastAsia="Calibri" w:hAnsi="Arial" w:cs="Arial"/>
          <w:sz w:val="22"/>
          <w:szCs w:val="22"/>
        </w:rPr>
        <w:t>dia</w:t>
      </w:r>
      <w:proofErr w:type="spellEnd"/>
      <w:r w:rsidR="00165DB8">
        <w:rPr>
          <w:rFonts w:ascii="Arial" w:eastAsia="Calibri" w:hAnsi="Arial" w:cs="Arial"/>
          <w:sz w:val="22"/>
          <w:szCs w:val="22"/>
        </w:rPr>
        <w:t xml:space="preserve"> </w:t>
      </w:r>
      <w:r w:rsidR="002B22A2">
        <w:rPr>
          <w:rFonts w:ascii="Arial" w:eastAsia="Calibri" w:hAnsi="Arial" w:cs="Arial"/>
          <w:sz w:val="22"/>
          <w:szCs w:val="22"/>
        </w:rPr>
        <w:t>siguientes</w:t>
      </w:r>
      <w:r w:rsidR="00165DB8">
        <w:rPr>
          <w:rFonts w:ascii="Arial" w:eastAsia="Calibri" w:hAnsi="Arial" w:cs="Arial"/>
          <w:sz w:val="22"/>
          <w:szCs w:val="22"/>
        </w:rPr>
        <w:t>:</w:t>
      </w:r>
      <w:r w:rsidR="005A08EE">
        <w:rPr>
          <w:rFonts w:ascii="Arial" w:eastAsia="Calibri" w:hAnsi="Arial" w:cs="Arial"/>
          <w:sz w:val="22"/>
          <w:szCs w:val="22"/>
        </w:rPr>
        <w:t xml:space="preserve"> Punto numero 8</w:t>
      </w:r>
      <w:r w:rsidR="002B22A2">
        <w:rPr>
          <w:rFonts w:ascii="Arial" w:eastAsia="Calibri" w:hAnsi="Arial" w:cs="Arial"/>
          <w:sz w:val="22"/>
          <w:szCs w:val="22"/>
        </w:rPr>
        <w:t>: Aprobaci</w:t>
      </w:r>
      <w:r w:rsidR="00525839">
        <w:rPr>
          <w:rFonts w:ascii="Arial" w:eastAsia="Calibri" w:hAnsi="Arial" w:cs="Arial"/>
          <w:sz w:val="22"/>
          <w:szCs w:val="22"/>
        </w:rPr>
        <w:t>ón de la resolución de Denuncia</w:t>
      </w:r>
      <w:r w:rsidR="002B22A2">
        <w:rPr>
          <w:rFonts w:ascii="Arial" w:eastAsia="Calibri" w:hAnsi="Arial" w:cs="Arial"/>
          <w:sz w:val="22"/>
          <w:szCs w:val="22"/>
        </w:rPr>
        <w:t xml:space="preserve"> </w:t>
      </w:r>
      <w:r w:rsidR="005A08EE" w:rsidRPr="005A08EE">
        <w:rPr>
          <w:rFonts w:ascii="Arial" w:eastAsia="Times New Roman" w:hAnsi="Arial" w:cs="Arial"/>
          <w:b/>
          <w:color w:val="000000"/>
          <w:sz w:val="22"/>
          <w:szCs w:val="22"/>
          <w:shd w:val="clear" w:color="auto" w:fill="FFFFFF"/>
          <w:lang w:eastAsia="es-MX"/>
        </w:rPr>
        <w:t>81/IAIP/DAJ/2019</w:t>
      </w:r>
      <w:r w:rsidR="002B22A2">
        <w:rPr>
          <w:rFonts w:ascii="Arial" w:eastAsia="Calibri" w:hAnsi="Arial" w:cs="Arial"/>
          <w:sz w:val="22"/>
          <w:szCs w:val="22"/>
        </w:rPr>
        <w:t xml:space="preserve">, por incumplimiento en la actualización y/o publicación de obligaciones de transparencia del Sujeto </w:t>
      </w:r>
      <w:r w:rsidR="005A08EE">
        <w:rPr>
          <w:rFonts w:ascii="Arial" w:eastAsia="Calibri" w:hAnsi="Arial" w:cs="Arial"/>
          <w:sz w:val="22"/>
          <w:szCs w:val="22"/>
        </w:rPr>
        <w:t xml:space="preserve">obligado Ayuntamiento de San Juan </w:t>
      </w:r>
      <w:proofErr w:type="spellStart"/>
      <w:r w:rsidR="005A08EE">
        <w:rPr>
          <w:rFonts w:ascii="Arial" w:eastAsia="Calibri" w:hAnsi="Arial" w:cs="Arial"/>
          <w:sz w:val="22"/>
          <w:szCs w:val="22"/>
        </w:rPr>
        <w:t>Guelavía</w:t>
      </w:r>
      <w:proofErr w:type="spellEnd"/>
      <w:r w:rsidR="002B22A2">
        <w:rPr>
          <w:rFonts w:ascii="Arial" w:eastAsia="Calibri" w:hAnsi="Arial" w:cs="Arial"/>
          <w:sz w:val="22"/>
          <w:szCs w:val="22"/>
        </w:rPr>
        <w:t>, se ORDENA</w:t>
      </w:r>
      <w:r w:rsidR="003C4B7B">
        <w:rPr>
          <w:rFonts w:ascii="Arial" w:eastAsia="Calibri" w:hAnsi="Arial" w:cs="Arial"/>
          <w:sz w:val="22"/>
          <w:szCs w:val="22"/>
        </w:rPr>
        <w:t xml:space="preserve"> al Sujeto obligado a</w:t>
      </w:r>
      <w:r w:rsidR="002B22A2">
        <w:rPr>
          <w:rFonts w:ascii="Arial" w:eastAsia="Calibri" w:hAnsi="Arial" w:cs="Arial"/>
          <w:sz w:val="22"/>
          <w:szCs w:val="22"/>
        </w:rPr>
        <w:t xml:space="preserve"> </w:t>
      </w:r>
      <w:r w:rsidR="003C4B7B">
        <w:rPr>
          <w:rFonts w:ascii="Arial" w:eastAsia="Calibri" w:hAnsi="Arial" w:cs="Arial"/>
          <w:sz w:val="22"/>
          <w:szCs w:val="22"/>
        </w:rPr>
        <w:t>que dentro de los 15 días siguientes contados a partir de esta notificación de la presente resolución publique y/o actualiza íntegramente a través de la o las unidades administrativas la información</w:t>
      </w:r>
      <w:r w:rsidR="005A08EE">
        <w:rPr>
          <w:rFonts w:ascii="Arial" w:eastAsia="Calibri" w:hAnsi="Arial" w:cs="Arial"/>
          <w:sz w:val="22"/>
          <w:szCs w:val="22"/>
        </w:rPr>
        <w:t xml:space="preserve"> a que se refiere la fracción IX</w:t>
      </w:r>
      <w:r w:rsidR="003C4B7B">
        <w:rPr>
          <w:rFonts w:ascii="Arial" w:eastAsia="Calibri" w:hAnsi="Arial" w:cs="Arial"/>
          <w:sz w:val="22"/>
          <w:szCs w:val="22"/>
        </w:rPr>
        <w:t xml:space="preserve"> del artículo 70 de la Ley General de Transparencia y Acceso a la Información Pública.- - - </w:t>
      </w:r>
      <w:r w:rsidR="005A08EE">
        <w:rPr>
          <w:rFonts w:ascii="Arial" w:eastAsia="Calibri" w:hAnsi="Arial" w:cs="Arial"/>
          <w:sz w:val="22"/>
          <w:szCs w:val="22"/>
        </w:rPr>
        <w:t xml:space="preserve">- - - - - - - - - - - - - - </w:t>
      </w:r>
    </w:p>
    <w:p w:rsidR="00525839" w:rsidRDefault="00525839" w:rsidP="00E07CA3">
      <w:pPr>
        <w:spacing w:line="360" w:lineRule="auto"/>
        <w:jc w:val="both"/>
        <w:rPr>
          <w:rFonts w:ascii="Arial" w:eastAsia="Calibri" w:hAnsi="Arial" w:cs="Arial"/>
          <w:sz w:val="22"/>
          <w:szCs w:val="22"/>
        </w:rPr>
      </w:pPr>
      <w:r>
        <w:rPr>
          <w:rFonts w:ascii="Arial" w:eastAsia="Calibri" w:hAnsi="Arial" w:cs="Arial"/>
          <w:sz w:val="22"/>
          <w:szCs w:val="22"/>
        </w:rPr>
        <w:t>Fue aprobada p</w:t>
      </w:r>
      <w:r w:rsidR="005A08EE">
        <w:rPr>
          <w:rFonts w:ascii="Arial" w:eastAsia="Calibri" w:hAnsi="Arial" w:cs="Arial"/>
          <w:sz w:val="22"/>
          <w:szCs w:val="22"/>
        </w:rPr>
        <w:t>or unanimidad de votos (Anexo 16</w:t>
      </w:r>
      <w:r>
        <w:rPr>
          <w:rFonts w:ascii="Arial" w:eastAsia="Calibri" w:hAnsi="Arial" w:cs="Arial"/>
          <w:sz w:val="22"/>
          <w:szCs w:val="22"/>
        </w:rPr>
        <w:t xml:space="preserve">).- - - - - - - - - - - - - - - - - - - - - - - - - - - - </w:t>
      </w:r>
      <w:r w:rsidR="005A08EE">
        <w:rPr>
          <w:rFonts w:ascii="Arial" w:eastAsia="Calibri" w:hAnsi="Arial" w:cs="Arial"/>
          <w:sz w:val="22"/>
          <w:szCs w:val="22"/>
        </w:rPr>
        <w:t xml:space="preserve">- </w:t>
      </w:r>
    </w:p>
    <w:p w:rsidR="00525839" w:rsidRDefault="00472B90" w:rsidP="00E07CA3">
      <w:pPr>
        <w:spacing w:line="360" w:lineRule="auto"/>
        <w:jc w:val="both"/>
        <w:rPr>
          <w:rFonts w:ascii="Arial" w:eastAsia="Calibri" w:hAnsi="Arial" w:cs="Arial"/>
          <w:sz w:val="22"/>
          <w:szCs w:val="22"/>
        </w:rPr>
      </w:pPr>
      <w:r>
        <w:rPr>
          <w:rFonts w:ascii="Arial" w:eastAsia="Calibri" w:hAnsi="Arial" w:cs="Arial"/>
          <w:sz w:val="22"/>
          <w:szCs w:val="22"/>
        </w:rPr>
        <w:lastRenderedPageBreak/>
        <w:t>Punto numero 9</w:t>
      </w:r>
      <w:r w:rsidR="003C4B7B">
        <w:rPr>
          <w:rFonts w:ascii="Arial" w:eastAsia="Calibri" w:hAnsi="Arial" w:cs="Arial"/>
          <w:sz w:val="22"/>
          <w:szCs w:val="22"/>
        </w:rPr>
        <w:t xml:space="preserve">: Aprobación de la resolución de denuncia </w:t>
      </w:r>
      <w:r w:rsidR="005A08EE" w:rsidRPr="005A08EE">
        <w:rPr>
          <w:rFonts w:ascii="Arial" w:eastAsia="Times New Roman" w:hAnsi="Arial" w:cs="Arial"/>
          <w:b/>
          <w:color w:val="000000"/>
          <w:sz w:val="22"/>
          <w:szCs w:val="22"/>
          <w:shd w:val="clear" w:color="auto" w:fill="FFFFFF"/>
          <w:lang w:eastAsia="es-MX"/>
        </w:rPr>
        <w:t>01/IAIP/DAJ/2020</w:t>
      </w:r>
      <w:r>
        <w:rPr>
          <w:rFonts w:ascii="Arial" w:eastAsia="Times New Roman" w:hAnsi="Arial" w:cs="Arial"/>
          <w:color w:val="000000"/>
          <w:sz w:val="20"/>
          <w:szCs w:val="20"/>
          <w:shd w:val="clear" w:color="auto" w:fill="FFFFFF"/>
          <w:lang w:eastAsia="es-MX"/>
        </w:rPr>
        <w:t xml:space="preserve"> </w:t>
      </w:r>
      <w:r w:rsidR="003C4B7B" w:rsidRPr="005753C7">
        <w:rPr>
          <w:rFonts w:ascii="Arial" w:eastAsia="Calibri" w:hAnsi="Arial" w:cs="Arial"/>
          <w:sz w:val="22"/>
          <w:szCs w:val="22"/>
        </w:rPr>
        <w:t>por incumplimiento en la publicación y /o actualización de obligaciones de transparencia</w:t>
      </w:r>
      <w:r w:rsidR="003C4B7B">
        <w:rPr>
          <w:rFonts w:ascii="Arial" w:eastAsia="Calibri" w:hAnsi="Arial" w:cs="Arial"/>
          <w:b/>
          <w:bCs/>
          <w:sz w:val="22"/>
          <w:szCs w:val="22"/>
        </w:rPr>
        <w:t xml:space="preserve"> </w:t>
      </w:r>
      <w:r w:rsidR="003C4B7B" w:rsidRPr="005753C7">
        <w:rPr>
          <w:rFonts w:ascii="Arial" w:eastAsia="Calibri" w:hAnsi="Arial" w:cs="Arial"/>
          <w:sz w:val="22"/>
          <w:szCs w:val="22"/>
        </w:rPr>
        <w:t>del sujeto obligado</w:t>
      </w:r>
      <w:r w:rsidR="003C4B7B">
        <w:rPr>
          <w:rFonts w:ascii="Arial" w:eastAsia="Calibri" w:hAnsi="Arial" w:cs="Arial"/>
          <w:b/>
          <w:bCs/>
          <w:sz w:val="22"/>
          <w:szCs w:val="22"/>
        </w:rPr>
        <w:t xml:space="preserve"> </w:t>
      </w:r>
      <w:r w:rsidR="005A08EE">
        <w:rPr>
          <w:rFonts w:ascii="Arial" w:eastAsia="Calibri" w:hAnsi="Arial" w:cs="Arial"/>
          <w:sz w:val="22"/>
          <w:szCs w:val="22"/>
        </w:rPr>
        <w:t>Dirección General de Notarias y Archivo General de Notarías</w:t>
      </w:r>
      <w:r w:rsidR="003C4B7B">
        <w:rPr>
          <w:rFonts w:ascii="Arial" w:eastAsia="Calibri" w:hAnsi="Arial" w:cs="Arial"/>
          <w:sz w:val="22"/>
          <w:szCs w:val="22"/>
        </w:rPr>
        <w:t xml:space="preserve">, se </w:t>
      </w:r>
      <w:r>
        <w:rPr>
          <w:rFonts w:ascii="Arial" w:eastAsia="Calibri" w:hAnsi="Arial" w:cs="Arial"/>
          <w:sz w:val="22"/>
          <w:szCs w:val="22"/>
        </w:rPr>
        <w:t>declara INFUNDADA la denuncia interpuesta en contra del Sujeto obligado</w:t>
      </w:r>
      <w:r w:rsidR="003C4B7B">
        <w:rPr>
          <w:rFonts w:ascii="Arial" w:eastAsia="Calibri" w:hAnsi="Arial" w:cs="Arial"/>
          <w:sz w:val="22"/>
          <w:szCs w:val="22"/>
        </w:rPr>
        <w:t>.-</w:t>
      </w:r>
      <w:r>
        <w:rPr>
          <w:rFonts w:ascii="Arial" w:eastAsia="Calibri" w:hAnsi="Arial" w:cs="Arial"/>
          <w:sz w:val="22"/>
          <w:szCs w:val="22"/>
        </w:rPr>
        <w:t xml:space="preserve"> - - - - - - - - - - - - - - - - </w:t>
      </w:r>
      <w:r w:rsidR="003C4B7B">
        <w:rPr>
          <w:rFonts w:ascii="Arial" w:eastAsia="Calibri" w:hAnsi="Arial" w:cs="Arial"/>
          <w:sz w:val="22"/>
          <w:szCs w:val="22"/>
        </w:rPr>
        <w:t xml:space="preserve"> </w:t>
      </w:r>
    </w:p>
    <w:p w:rsidR="00525839" w:rsidRDefault="00525839" w:rsidP="00525839">
      <w:pPr>
        <w:spacing w:line="360" w:lineRule="auto"/>
        <w:jc w:val="both"/>
        <w:rPr>
          <w:rFonts w:ascii="Arial" w:eastAsia="Calibri" w:hAnsi="Arial" w:cs="Arial"/>
          <w:sz w:val="22"/>
          <w:szCs w:val="22"/>
        </w:rPr>
      </w:pPr>
      <w:r>
        <w:rPr>
          <w:rFonts w:ascii="Arial" w:eastAsia="Calibri" w:hAnsi="Arial" w:cs="Arial"/>
          <w:sz w:val="22"/>
          <w:szCs w:val="22"/>
        </w:rPr>
        <w:t>Fue aprobada p</w:t>
      </w:r>
      <w:r w:rsidR="00472B90">
        <w:rPr>
          <w:rFonts w:ascii="Arial" w:eastAsia="Calibri" w:hAnsi="Arial" w:cs="Arial"/>
          <w:sz w:val="22"/>
          <w:szCs w:val="22"/>
        </w:rPr>
        <w:t>or unanimidad de votos (Anexo 17</w:t>
      </w:r>
      <w:r>
        <w:rPr>
          <w:rFonts w:ascii="Arial" w:eastAsia="Calibri" w:hAnsi="Arial" w:cs="Arial"/>
          <w:sz w:val="22"/>
          <w:szCs w:val="22"/>
        </w:rPr>
        <w:t xml:space="preserve">).- - - - - - - - - - - - - - - - - - - - - - - - - - - - </w:t>
      </w:r>
      <w:r w:rsidR="00472B90">
        <w:rPr>
          <w:rFonts w:ascii="Arial" w:eastAsia="Calibri" w:hAnsi="Arial" w:cs="Arial"/>
          <w:sz w:val="22"/>
          <w:szCs w:val="22"/>
        </w:rPr>
        <w:t xml:space="preserve">- </w:t>
      </w:r>
    </w:p>
    <w:p w:rsidR="00F60FF8" w:rsidRDefault="00472B90" w:rsidP="00E07CA3">
      <w:pPr>
        <w:spacing w:line="360" w:lineRule="auto"/>
        <w:jc w:val="both"/>
        <w:rPr>
          <w:rFonts w:ascii="Arial" w:eastAsia="Calibri" w:hAnsi="Arial" w:cs="Arial"/>
          <w:sz w:val="22"/>
          <w:szCs w:val="22"/>
        </w:rPr>
      </w:pPr>
      <w:r>
        <w:rPr>
          <w:rFonts w:ascii="Arial" w:eastAsia="Calibri" w:hAnsi="Arial" w:cs="Arial"/>
          <w:sz w:val="22"/>
          <w:szCs w:val="22"/>
        </w:rPr>
        <w:t>Punto numero 10</w:t>
      </w:r>
      <w:r w:rsidR="003C4B7B">
        <w:rPr>
          <w:rFonts w:ascii="Arial" w:eastAsia="Calibri" w:hAnsi="Arial" w:cs="Arial"/>
          <w:sz w:val="22"/>
          <w:szCs w:val="22"/>
        </w:rPr>
        <w:t xml:space="preserve">: Aprobación de la resolución de denuncia </w:t>
      </w:r>
      <w:r w:rsidR="005A08EE" w:rsidRPr="005A08EE">
        <w:rPr>
          <w:rFonts w:ascii="Arial" w:eastAsia="Times New Roman" w:hAnsi="Arial" w:cs="Arial"/>
          <w:b/>
          <w:color w:val="000000"/>
          <w:sz w:val="22"/>
          <w:szCs w:val="22"/>
          <w:shd w:val="clear" w:color="auto" w:fill="FFFFFF"/>
          <w:lang w:eastAsia="es-MX"/>
        </w:rPr>
        <w:t>03/IAIP/DAJ/2019</w:t>
      </w:r>
      <w:r w:rsidR="005A08EE" w:rsidRPr="00BA5E52">
        <w:rPr>
          <w:rFonts w:ascii="Arial" w:eastAsia="Times New Roman" w:hAnsi="Arial" w:cs="Arial"/>
          <w:color w:val="000000"/>
          <w:sz w:val="20"/>
          <w:szCs w:val="20"/>
          <w:shd w:val="clear" w:color="auto" w:fill="FFFFFF"/>
          <w:lang w:eastAsia="es-MX"/>
        </w:rPr>
        <w:t xml:space="preserve"> </w:t>
      </w:r>
      <w:r w:rsidR="003C4B7B">
        <w:rPr>
          <w:rFonts w:ascii="Arial" w:eastAsia="Calibri" w:hAnsi="Arial" w:cs="Arial"/>
          <w:b/>
          <w:bCs/>
          <w:sz w:val="22"/>
          <w:szCs w:val="22"/>
        </w:rPr>
        <w:t xml:space="preserve"> </w:t>
      </w:r>
      <w:r w:rsidR="003C4B7B" w:rsidRPr="005753C7">
        <w:rPr>
          <w:rFonts w:ascii="Arial" w:eastAsia="Calibri" w:hAnsi="Arial" w:cs="Arial"/>
          <w:sz w:val="22"/>
          <w:szCs w:val="22"/>
        </w:rPr>
        <w:t>por incumplimiento en la publicación y /o actualización de obligaciones de transparencia</w:t>
      </w:r>
      <w:r w:rsidR="003C4B7B">
        <w:rPr>
          <w:rFonts w:ascii="Arial" w:eastAsia="Calibri" w:hAnsi="Arial" w:cs="Arial"/>
          <w:b/>
          <w:bCs/>
          <w:sz w:val="22"/>
          <w:szCs w:val="22"/>
        </w:rPr>
        <w:t xml:space="preserve"> </w:t>
      </w:r>
      <w:r w:rsidR="003C4B7B" w:rsidRPr="005753C7">
        <w:rPr>
          <w:rFonts w:ascii="Arial" w:eastAsia="Calibri" w:hAnsi="Arial" w:cs="Arial"/>
          <w:sz w:val="22"/>
          <w:szCs w:val="22"/>
        </w:rPr>
        <w:t>del sujeto obligado</w:t>
      </w:r>
      <w:r w:rsidR="003C4B7B">
        <w:rPr>
          <w:rFonts w:ascii="Arial" w:eastAsia="Calibri" w:hAnsi="Arial" w:cs="Arial"/>
          <w:sz w:val="22"/>
          <w:szCs w:val="22"/>
        </w:rPr>
        <w:t xml:space="preserve"> </w:t>
      </w:r>
      <w:r w:rsidR="005A08EE">
        <w:rPr>
          <w:rFonts w:ascii="Arial" w:eastAsia="Calibri" w:hAnsi="Arial" w:cs="Arial"/>
          <w:sz w:val="22"/>
          <w:szCs w:val="22"/>
        </w:rPr>
        <w:t>Tribunal de Justicia Administrativa del Estado de Oaxaca</w:t>
      </w:r>
      <w:r w:rsidR="003C4B7B">
        <w:rPr>
          <w:rFonts w:ascii="Arial" w:eastAsia="Calibri" w:hAnsi="Arial" w:cs="Arial"/>
          <w:sz w:val="22"/>
          <w:szCs w:val="22"/>
        </w:rPr>
        <w:t xml:space="preserve">, </w:t>
      </w:r>
      <w:r>
        <w:rPr>
          <w:rFonts w:ascii="Arial" w:eastAsia="Calibri" w:hAnsi="Arial" w:cs="Arial"/>
          <w:sz w:val="22"/>
          <w:szCs w:val="22"/>
        </w:rPr>
        <w:t xml:space="preserve">se declara INFUNDADA la denuncia interpuesta en contra del Sujeto obligado.- - - - - - - - - - - - - - - - -  </w:t>
      </w:r>
      <w:r w:rsidR="002B22A2">
        <w:rPr>
          <w:rFonts w:ascii="Arial" w:eastAsia="Calibri" w:hAnsi="Arial" w:cs="Arial"/>
          <w:sz w:val="22"/>
          <w:szCs w:val="22"/>
        </w:rPr>
        <w:t xml:space="preserve"> </w:t>
      </w:r>
    </w:p>
    <w:p w:rsidR="00525839" w:rsidRDefault="00525839" w:rsidP="00525839">
      <w:pPr>
        <w:spacing w:line="360" w:lineRule="auto"/>
        <w:jc w:val="both"/>
        <w:rPr>
          <w:rFonts w:ascii="Arial" w:eastAsia="Calibri" w:hAnsi="Arial" w:cs="Arial"/>
          <w:sz w:val="22"/>
          <w:szCs w:val="22"/>
        </w:rPr>
      </w:pPr>
      <w:r>
        <w:rPr>
          <w:rFonts w:ascii="Arial" w:eastAsia="Calibri" w:hAnsi="Arial" w:cs="Arial"/>
          <w:sz w:val="22"/>
          <w:szCs w:val="22"/>
        </w:rPr>
        <w:t>Fue aprobada p</w:t>
      </w:r>
      <w:r w:rsidR="00472B90">
        <w:rPr>
          <w:rFonts w:ascii="Arial" w:eastAsia="Calibri" w:hAnsi="Arial" w:cs="Arial"/>
          <w:sz w:val="22"/>
          <w:szCs w:val="22"/>
        </w:rPr>
        <w:t>or unanimidad de votos (Anexo 18</w:t>
      </w:r>
      <w:r>
        <w:rPr>
          <w:rFonts w:ascii="Arial" w:eastAsia="Calibri" w:hAnsi="Arial" w:cs="Arial"/>
          <w:sz w:val="22"/>
          <w:szCs w:val="22"/>
        </w:rPr>
        <w:t xml:space="preserve">).- - - - - - - - - - - - - - - - - - - - - - - - - - - - </w:t>
      </w:r>
    </w:p>
    <w:p w:rsidR="00165DB8" w:rsidRDefault="00472B90" w:rsidP="00E07CA3">
      <w:pPr>
        <w:spacing w:line="360" w:lineRule="auto"/>
        <w:jc w:val="both"/>
        <w:rPr>
          <w:rFonts w:ascii="Arial" w:eastAsia="Calibri" w:hAnsi="Arial" w:cs="Arial"/>
          <w:sz w:val="22"/>
          <w:szCs w:val="22"/>
        </w:rPr>
      </w:pPr>
      <w:r>
        <w:rPr>
          <w:rFonts w:ascii="Arial" w:eastAsia="Calibri" w:hAnsi="Arial" w:cs="Arial"/>
          <w:sz w:val="22"/>
          <w:szCs w:val="22"/>
        </w:rPr>
        <w:t>Punto numero 11</w:t>
      </w:r>
      <w:r w:rsidR="003C4B7B">
        <w:rPr>
          <w:rFonts w:ascii="Arial" w:eastAsia="Calibri" w:hAnsi="Arial" w:cs="Arial"/>
          <w:sz w:val="22"/>
          <w:szCs w:val="22"/>
        </w:rPr>
        <w:t xml:space="preserve">: aprobación de la resolución de denuncia </w:t>
      </w:r>
      <w:r w:rsidRPr="00472B90">
        <w:rPr>
          <w:rFonts w:ascii="Arial" w:eastAsia="Times New Roman" w:hAnsi="Arial" w:cs="Arial"/>
          <w:b/>
          <w:color w:val="000000"/>
          <w:sz w:val="22"/>
          <w:szCs w:val="22"/>
          <w:shd w:val="clear" w:color="auto" w:fill="FFFFFF"/>
          <w:lang w:eastAsia="es-MX"/>
        </w:rPr>
        <w:t>04/IAIP/DAJ/2019</w:t>
      </w:r>
      <w:r>
        <w:rPr>
          <w:rFonts w:ascii="Arial" w:eastAsia="Times New Roman" w:hAnsi="Arial" w:cs="Arial"/>
          <w:color w:val="000000"/>
          <w:sz w:val="20"/>
          <w:szCs w:val="20"/>
          <w:shd w:val="clear" w:color="auto" w:fill="FFFFFF"/>
          <w:lang w:eastAsia="es-MX"/>
        </w:rPr>
        <w:t xml:space="preserve"> </w:t>
      </w:r>
      <w:r w:rsidR="003C4B7B" w:rsidRPr="005753C7">
        <w:rPr>
          <w:rFonts w:ascii="Arial" w:eastAsia="Calibri" w:hAnsi="Arial" w:cs="Arial"/>
          <w:sz w:val="22"/>
          <w:szCs w:val="22"/>
        </w:rPr>
        <w:t>por incumplimiento en la publicación y /o actualización de obligaciones de transparencia</w:t>
      </w:r>
      <w:r w:rsidR="003C4B7B">
        <w:rPr>
          <w:rFonts w:ascii="Arial" w:eastAsia="Calibri" w:hAnsi="Arial" w:cs="Arial"/>
          <w:b/>
          <w:bCs/>
          <w:sz w:val="22"/>
          <w:szCs w:val="22"/>
        </w:rPr>
        <w:t xml:space="preserve"> </w:t>
      </w:r>
      <w:r>
        <w:rPr>
          <w:rFonts w:ascii="Arial" w:eastAsia="Calibri" w:hAnsi="Arial" w:cs="Arial"/>
          <w:sz w:val="22"/>
          <w:szCs w:val="22"/>
        </w:rPr>
        <w:t>del S</w:t>
      </w:r>
      <w:r w:rsidR="003C4B7B" w:rsidRPr="005753C7">
        <w:rPr>
          <w:rFonts w:ascii="Arial" w:eastAsia="Calibri" w:hAnsi="Arial" w:cs="Arial"/>
          <w:sz w:val="22"/>
          <w:szCs w:val="22"/>
        </w:rPr>
        <w:t>ujeto obligado</w:t>
      </w:r>
      <w:r w:rsidR="003C4B7B">
        <w:rPr>
          <w:rFonts w:ascii="Arial" w:eastAsia="Calibri" w:hAnsi="Arial" w:cs="Arial"/>
          <w:sz w:val="22"/>
          <w:szCs w:val="22"/>
        </w:rPr>
        <w:t xml:space="preserve"> </w:t>
      </w:r>
      <w:r>
        <w:rPr>
          <w:rFonts w:ascii="Arial" w:eastAsia="Calibri" w:hAnsi="Arial" w:cs="Arial"/>
          <w:sz w:val="22"/>
          <w:szCs w:val="22"/>
        </w:rPr>
        <w:t>Instituto de Acceso a la Información Pública y Protección de Datos Personales del Estado de Oaxaca</w:t>
      </w:r>
      <w:r w:rsidR="003C4B7B">
        <w:rPr>
          <w:rFonts w:ascii="Arial" w:eastAsia="Calibri" w:hAnsi="Arial" w:cs="Arial"/>
          <w:sz w:val="22"/>
          <w:szCs w:val="22"/>
        </w:rPr>
        <w:t>, se declara INFUNDADA la denuncia interpuesta en contra del S</w:t>
      </w:r>
      <w:r w:rsidR="003C4B7B" w:rsidRPr="00552467">
        <w:rPr>
          <w:rFonts w:ascii="Arial" w:eastAsia="Calibri" w:hAnsi="Arial" w:cs="Arial"/>
          <w:sz w:val="22"/>
          <w:szCs w:val="22"/>
        </w:rPr>
        <w:t>ujeto obligad</w:t>
      </w:r>
      <w:r w:rsidR="003C4B7B">
        <w:rPr>
          <w:rFonts w:ascii="Arial" w:eastAsia="Calibri" w:hAnsi="Arial" w:cs="Arial"/>
          <w:sz w:val="22"/>
          <w:szCs w:val="22"/>
        </w:rPr>
        <w:t xml:space="preserve">o.- - - - - - - - - - - - - - - - - </w:t>
      </w:r>
      <w:r>
        <w:rPr>
          <w:rFonts w:ascii="Arial" w:eastAsia="Calibri" w:hAnsi="Arial" w:cs="Arial"/>
          <w:sz w:val="22"/>
          <w:szCs w:val="22"/>
        </w:rPr>
        <w:t xml:space="preserve">- - - - - - - - - - - - - - - - - - - - - - - - - - - - - - </w:t>
      </w:r>
    </w:p>
    <w:p w:rsidR="00525839" w:rsidRDefault="00525839" w:rsidP="00525839">
      <w:pPr>
        <w:spacing w:line="360" w:lineRule="auto"/>
        <w:jc w:val="both"/>
        <w:rPr>
          <w:rFonts w:ascii="Arial" w:eastAsia="Calibri" w:hAnsi="Arial" w:cs="Arial"/>
          <w:sz w:val="22"/>
          <w:szCs w:val="22"/>
        </w:rPr>
      </w:pPr>
      <w:r>
        <w:rPr>
          <w:rFonts w:ascii="Arial" w:eastAsia="Calibri" w:hAnsi="Arial" w:cs="Arial"/>
          <w:sz w:val="22"/>
          <w:szCs w:val="22"/>
        </w:rPr>
        <w:t xml:space="preserve">Fue aprobada por unanimidad de votos (Anexo 33).- - - - - - - - - - - - - - - - - - - - - - - - - - - - </w:t>
      </w:r>
    </w:p>
    <w:p w:rsidR="00525839" w:rsidRDefault="00472B90" w:rsidP="00472B90">
      <w:pPr>
        <w:spacing w:line="360" w:lineRule="auto"/>
        <w:jc w:val="both"/>
        <w:rPr>
          <w:rFonts w:ascii="Arial" w:eastAsia="Calibri" w:hAnsi="Arial" w:cs="Arial"/>
          <w:sz w:val="22"/>
          <w:szCs w:val="22"/>
        </w:rPr>
      </w:pPr>
      <w:r>
        <w:rPr>
          <w:rFonts w:ascii="Arial" w:eastAsia="Calibri" w:hAnsi="Arial" w:cs="Arial"/>
          <w:sz w:val="22"/>
          <w:szCs w:val="22"/>
        </w:rPr>
        <w:t>Punto numero 12</w:t>
      </w:r>
      <w:r w:rsidR="003C4B7B">
        <w:rPr>
          <w:rFonts w:ascii="Arial" w:eastAsia="Calibri" w:hAnsi="Arial" w:cs="Arial"/>
          <w:sz w:val="22"/>
          <w:szCs w:val="22"/>
        </w:rPr>
        <w:t xml:space="preserve">: Aprobación de la resolución de denuncia </w:t>
      </w:r>
      <w:r w:rsidRPr="00472B90">
        <w:rPr>
          <w:rFonts w:ascii="Arial" w:eastAsia="Times New Roman" w:hAnsi="Arial" w:cs="Arial"/>
          <w:b/>
          <w:color w:val="000000"/>
          <w:sz w:val="22"/>
          <w:szCs w:val="22"/>
          <w:shd w:val="clear" w:color="auto" w:fill="FFFFFF"/>
          <w:lang w:eastAsia="es-MX"/>
        </w:rPr>
        <w:t>07/IAIP/DAJ/2019</w:t>
      </w:r>
      <w:r w:rsidR="003C4B7B">
        <w:rPr>
          <w:rFonts w:ascii="Arial" w:eastAsia="Calibri" w:hAnsi="Arial" w:cs="Arial"/>
          <w:b/>
          <w:bCs/>
          <w:sz w:val="22"/>
          <w:szCs w:val="22"/>
        </w:rPr>
        <w:t xml:space="preserve"> </w:t>
      </w:r>
      <w:r w:rsidR="003C4B7B" w:rsidRPr="005753C7">
        <w:rPr>
          <w:rFonts w:ascii="Arial" w:eastAsia="Calibri" w:hAnsi="Arial" w:cs="Arial"/>
          <w:sz w:val="22"/>
          <w:szCs w:val="22"/>
        </w:rPr>
        <w:t>por incumplimiento en la publicación y /o actualización de obligaciones de transparencia</w:t>
      </w:r>
      <w:r w:rsidR="003C4B7B">
        <w:rPr>
          <w:rFonts w:ascii="Arial" w:eastAsia="Calibri" w:hAnsi="Arial" w:cs="Arial"/>
          <w:b/>
          <w:bCs/>
          <w:sz w:val="22"/>
          <w:szCs w:val="22"/>
        </w:rPr>
        <w:t xml:space="preserve"> </w:t>
      </w:r>
      <w:r>
        <w:rPr>
          <w:rFonts w:ascii="Arial" w:eastAsia="Calibri" w:hAnsi="Arial" w:cs="Arial"/>
          <w:sz w:val="22"/>
          <w:szCs w:val="22"/>
        </w:rPr>
        <w:t>del S</w:t>
      </w:r>
      <w:r w:rsidR="003C4B7B" w:rsidRPr="005753C7">
        <w:rPr>
          <w:rFonts w:ascii="Arial" w:eastAsia="Calibri" w:hAnsi="Arial" w:cs="Arial"/>
          <w:sz w:val="22"/>
          <w:szCs w:val="22"/>
        </w:rPr>
        <w:t>ujeto obligado</w:t>
      </w:r>
      <w:r w:rsidR="003C4B7B">
        <w:rPr>
          <w:rFonts w:ascii="Arial" w:eastAsia="Calibri" w:hAnsi="Arial" w:cs="Arial"/>
          <w:sz w:val="22"/>
          <w:szCs w:val="22"/>
        </w:rPr>
        <w:t xml:space="preserve"> </w:t>
      </w:r>
      <w:r>
        <w:rPr>
          <w:rFonts w:ascii="Arial" w:eastAsia="Calibri" w:hAnsi="Arial" w:cs="Arial"/>
          <w:sz w:val="22"/>
          <w:szCs w:val="22"/>
        </w:rPr>
        <w:t>Dirección del Registro Civil</w:t>
      </w:r>
      <w:r w:rsidR="003C4B7B">
        <w:rPr>
          <w:rFonts w:ascii="Arial" w:eastAsia="Calibri" w:hAnsi="Arial" w:cs="Arial"/>
          <w:sz w:val="22"/>
          <w:szCs w:val="22"/>
        </w:rPr>
        <w:t xml:space="preserve">, </w:t>
      </w:r>
      <w:r>
        <w:rPr>
          <w:rFonts w:ascii="Arial" w:eastAsia="Calibri" w:hAnsi="Arial" w:cs="Arial"/>
          <w:sz w:val="22"/>
          <w:szCs w:val="22"/>
        </w:rPr>
        <w:t>se declara INFUNDADA la denuncia interpuesta en contra del S</w:t>
      </w:r>
      <w:r w:rsidRPr="00552467">
        <w:rPr>
          <w:rFonts w:ascii="Arial" w:eastAsia="Calibri" w:hAnsi="Arial" w:cs="Arial"/>
          <w:sz w:val="22"/>
          <w:szCs w:val="22"/>
        </w:rPr>
        <w:t>ujeto obligad</w:t>
      </w:r>
      <w:r>
        <w:rPr>
          <w:rFonts w:ascii="Arial" w:eastAsia="Calibri" w:hAnsi="Arial" w:cs="Arial"/>
          <w:sz w:val="22"/>
          <w:szCs w:val="22"/>
        </w:rPr>
        <w:t xml:space="preserve">o.- - - - - - - - - - - - - - - - - - - - - - - - - - - - - - - - - - - - </w:t>
      </w:r>
      <w:r w:rsidR="003C4B7B" w:rsidRPr="00552467">
        <w:rPr>
          <w:rFonts w:ascii="Arial" w:eastAsia="Calibri" w:hAnsi="Arial" w:cs="Arial"/>
          <w:sz w:val="22"/>
          <w:szCs w:val="22"/>
        </w:rPr>
        <w:t>Transparencia y Acceso a la Información Pública para el Estado de Oaxaca</w:t>
      </w:r>
      <w:r w:rsidR="003C4B7B">
        <w:rPr>
          <w:rFonts w:ascii="Arial" w:eastAsia="Calibri" w:hAnsi="Arial" w:cs="Arial"/>
          <w:sz w:val="22"/>
          <w:szCs w:val="22"/>
        </w:rPr>
        <w:t xml:space="preserve">.- - - - - - - - - - - </w:t>
      </w:r>
    </w:p>
    <w:p w:rsidR="003C4B7B" w:rsidRDefault="003C4B7B" w:rsidP="00E07CA3">
      <w:pPr>
        <w:spacing w:line="360" w:lineRule="auto"/>
        <w:jc w:val="both"/>
        <w:rPr>
          <w:rFonts w:ascii="Arial" w:eastAsia="Calibri" w:hAnsi="Arial" w:cs="Arial"/>
          <w:sz w:val="22"/>
          <w:szCs w:val="22"/>
        </w:rPr>
      </w:pPr>
    </w:p>
    <w:p w:rsidR="00F60FF8" w:rsidRPr="00525839" w:rsidRDefault="00525839" w:rsidP="00A82B56">
      <w:pPr>
        <w:spacing w:line="360" w:lineRule="auto"/>
        <w:jc w:val="both"/>
        <w:rPr>
          <w:rFonts w:ascii="Arial" w:eastAsia="Times New Roman" w:hAnsi="Arial" w:cs="Arial"/>
          <w:bCs/>
          <w:sz w:val="22"/>
          <w:szCs w:val="22"/>
        </w:rPr>
      </w:pPr>
      <w:r>
        <w:rPr>
          <w:rFonts w:ascii="Arial" w:hAnsi="Arial" w:cs="Arial"/>
          <w:sz w:val="22"/>
          <w:szCs w:val="22"/>
          <w:lang w:val="es-ES"/>
        </w:rPr>
        <w:t>La Comisionado Presidenta</w:t>
      </w:r>
      <w:r w:rsidR="00620176" w:rsidRPr="00EE1B02">
        <w:rPr>
          <w:rFonts w:ascii="Arial" w:hAnsi="Arial" w:cs="Arial"/>
          <w:sz w:val="22"/>
          <w:szCs w:val="22"/>
          <w:lang w:val="es-ES"/>
        </w:rPr>
        <w:t>, procedió</w:t>
      </w:r>
      <w:r w:rsidR="00FD6922">
        <w:rPr>
          <w:rFonts w:ascii="Arial" w:hAnsi="Arial" w:cs="Arial"/>
          <w:sz w:val="22"/>
          <w:szCs w:val="22"/>
          <w:lang w:val="es-ES"/>
        </w:rPr>
        <w:t xml:space="preserve"> al d</w:t>
      </w:r>
      <w:r w:rsidR="00472B90">
        <w:rPr>
          <w:rFonts w:ascii="Arial" w:hAnsi="Arial" w:cs="Arial"/>
          <w:sz w:val="22"/>
          <w:szCs w:val="22"/>
          <w:lang w:val="es-ES"/>
        </w:rPr>
        <w:t>esahogo del punto número 13</w:t>
      </w:r>
      <w:r w:rsidR="00620176" w:rsidRPr="00EE1B02">
        <w:rPr>
          <w:rFonts w:ascii="Arial" w:hAnsi="Arial" w:cs="Arial"/>
          <w:sz w:val="22"/>
          <w:szCs w:val="22"/>
          <w:lang w:val="es-ES"/>
        </w:rPr>
        <w:t xml:space="preserve"> (</w:t>
      </w:r>
      <w:r w:rsidR="00472B90">
        <w:rPr>
          <w:rFonts w:ascii="Arial" w:hAnsi="Arial" w:cs="Arial"/>
          <w:sz w:val="22"/>
          <w:szCs w:val="22"/>
          <w:lang w:val="es-ES"/>
        </w:rPr>
        <w:t>trece</w:t>
      </w:r>
      <w:r w:rsidR="00620176" w:rsidRPr="00EE1B02">
        <w:rPr>
          <w:rFonts w:ascii="Arial" w:hAnsi="Arial" w:cs="Arial"/>
          <w:sz w:val="22"/>
          <w:szCs w:val="22"/>
          <w:lang w:val="es-ES"/>
        </w:rPr>
        <w:t>) del Orden del día relativo</w:t>
      </w:r>
      <w:r w:rsidR="00620176" w:rsidRPr="00EE1B02">
        <w:rPr>
          <w:rFonts w:eastAsia="MS Mincho" w:cs="Arial"/>
          <w:sz w:val="22"/>
          <w:szCs w:val="22"/>
          <w:lang w:val="es-ES"/>
        </w:rPr>
        <w:t xml:space="preserve"> </w:t>
      </w:r>
      <w:r w:rsidR="00620176" w:rsidRPr="00EE1B02">
        <w:rPr>
          <w:rFonts w:ascii="Arial" w:eastAsia="MS Mincho" w:hAnsi="Arial" w:cs="Arial"/>
          <w:sz w:val="22"/>
          <w:szCs w:val="22"/>
          <w:lang w:val="es-ES"/>
        </w:rPr>
        <w:t xml:space="preserve">a </w:t>
      </w:r>
      <w:r w:rsidR="00620176" w:rsidRPr="00EE1B02">
        <w:rPr>
          <w:rFonts w:ascii="Arial" w:eastAsia="Times New Roman" w:hAnsi="Arial" w:cs="Arial"/>
          <w:bCs/>
          <w:sz w:val="22"/>
          <w:szCs w:val="22"/>
        </w:rPr>
        <w:t>Asuntos Generales</w:t>
      </w:r>
      <w:r w:rsidR="00A32B4B" w:rsidRPr="00EE1B02">
        <w:rPr>
          <w:rFonts w:ascii="Arial" w:eastAsia="Times New Roman" w:hAnsi="Arial" w:cs="Arial"/>
          <w:bCs/>
          <w:sz w:val="22"/>
          <w:szCs w:val="22"/>
        </w:rPr>
        <w:t>,</w:t>
      </w:r>
      <w:r w:rsidR="00620176" w:rsidRPr="00EE1B02">
        <w:rPr>
          <w:rFonts w:ascii="Arial" w:eastAsia="Times New Roman" w:hAnsi="Arial" w:cs="Arial"/>
          <w:bCs/>
          <w:sz w:val="22"/>
          <w:szCs w:val="22"/>
        </w:rPr>
        <w:t xml:space="preserve"> y</w:t>
      </w:r>
      <w:r>
        <w:rPr>
          <w:rFonts w:ascii="Arial" w:eastAsia="Times New Roman" w:hAnsi="Arial" w:cs="Arial"/>
          <w:bCs/>
          <w:sz w:val="22"/>
          <w:szCs w:val="22"/>
        </w:rPr>
        <w:t xml:space="preserve"> en este punto</w:t>
      </w:r>
      <w:r w:rsidR="00A32B4B" w:rsidRPr="00EE1B02">
        <w:rPr>
          <w:rFonts w:ascii="Arial" w:eastAsia="Times New Roman" w:hAnsi="Arial" w:cs="Arial"/>
          <w:bCs/>
          <w:sz w:val="22"/>
          <w:szCs w:val="22"/>
        </w:rPr>
        <w:t xml:space="preserve"> preguntó a los integrantes del Consejo General si era su deseo agregar algún asunto y someterlo a votación</w:t>
      </w:r>
      <w:r w:rsidR="00EE1B02" w:rsidRPr="00EE1B02">
        <w:rPr>
          <w:rFonts w:ascii="Arial" w:eastAsia="Times New Roman" w:hAnsi="Arial" w:cs="Arial"/>
          <w:bCs/>
          <w:sz w:val="22"/>
          <w:szCs w:val="22"/>
        </w:rPr>
        <w:t>.</w:t>
      </w:r>
      <w:r w:rsidR="00F60FF8">
        <w:rPr>
          <w:rFonts w:ascii="Arial" w:eastAsia="Times New Roman" w:hAnsi="Arial" w:cs="Arial"/>
          <w:bCs/>
          <w:sz w:val="22"/>
          <w:szCs w:val="22"/>
        </w:rPr>
        <w:t xml:space="preserve">- - - - - - - - - </w:t>
      </w:r>
    </w:p>
    <w:p w:rsidR="00472B90" w:rsidRPr="00472B90" w:rsidRDefault="00FD6922" w:rsidP="00A82B56">
      <w:pPr>
        <w:spacing w:line="360" w:lineRule="auto"/>
        <w:jc w:val="both"/>
        <w:rPr>
          <w:rFonts w:ascii="Arial" w:eastAsia="Times New Roman" w:hAnsi="Arial" w:cs="Arial"/>
          <w:bCs/>
          <w:i/>
          <w:sz w:val="22"/>
          <w:szCs w:val="22"/>
        </w:rPr>
      </w:pPr>
      <w:r>
        <w:rPr>
          <w:rFonts w:ascii="Arial" w:eastAsia="Times New Roman" w:hAnsi="Arial" w:cs="Arial"/>
          <w:bCs/>
          <w:sz w:val="22"/>
          <w:szCs w:val="22"/>
        </w:rPr>
        <w:t>Acto Seguido, la Comisionada Presidenta agregó: “</w:t>
      </w:r>
      <w:r w:rsidR="00472B90">
        <w:rPr>
          <w:rFonts w:ascii="Arial" w:eastAsia="Times New Roman" w:hAnsi="Arial" w:cs="Arial"/>
          <w:bCs/>
          <w:i/>
          <w:sz w:val="22"/>
          <w:szCs w:val="22"/>
        </w:rPr>
        <w:t xml:space="preserve">En lo particular, quiero dar una felicitación muy rápidamente, derivado del primer informe de la vigilancia a los Sujetos obligados en materia de protección de datos personales y en específico a la publicación </w:t>
      </w:r>
      <w:r w:rsidR="00746876">
        <w:rPr>
          <w:rFonts w:ascii="Arial" w:eastAsia="Times New Roman" w:hAnsi="Arial" w:cs="Arial"/>
          <w:bCs/>
          <w:i/>
          <w:sz w:val="22"/>
          <w:szCs w:val="22"/>
        </w:rPr>
        <w:t xml:space="preserve">de los </w:t>
      </w:r>
      <w:r w:rsidR="00472B90">
        <w:rPr>
          <w:rFonts w:ascii="Arial" w:eastAsia="Times New Roman" w:hAnsi="Arial" w:cs="Arial"/>
          <w:bCs/>
          <w:i/>
          <w:sz w:val="22"/>
          <w:szCs w:val="22"/>
        </w:rPr>
        <w:t>aviso</w:t>
      </w:r>
      <w:r w:rsidR="00746876">
        <w:rPr>
          <w:rFonts w:ascii="Arial" w:eastAsia="Times New Roman" w:hAnsi="Arial" w:cs="Arial"/>
          <w:bCs/>
          <w:i/>
          <w:sz w:val="22"/>
          <w:szCs w:val="22"/>
        </w:rPr>
        <w:t>s</w:t>
      </w:r>
      <w:r w:rsidR="00472B90">
        <w:rPr>
          <w:rFonts w:ascii="Arial" w:eastAsia="Times New Roman" w:hAnsi="Arial" w:cs="Arial"/>
          <w:bCs/>
          <w:i/>
          <w:sz w:val="22"/>
          <w:szCs w:val="22"/>
        </w:rPr>
        <w:t xml:space="preserve"> de privacidad tanto integral como </w:t>
      </w:r>
      <w:r w:rsidR="00746876">
        <w:rPr>
          <w:rFonts w:ascii="Arial" w:eastAsia="Times New Roman" w:hAnsi="Arial" w:cs="Arial"/>
          <w:bCs/>
          <w:i/>
          <w:sz w:val="22"/>
          <w:szCs w:val="22"/>
        </w:rPr>
        <w:t xml:space="preserve">simplificado, durante la contingencia a causa del virus COVID-19, de manera particular me permito felicitar a cada uno de los Sujetos obligados que por seguimiento y por cumplimiento a la publicación de su aviso de privacidad, y no desistir a pesar de la situación que se vive, manteniendo activos y actualizados los mecanismos de protección de datos personales, y haciéndoles saber que en su momento se les estará realizando una felicitación personalizada a los Sujetos obligados, por tanto y para no cesar la constante actualización y verificación de la existencia de los avisos de privacidad en ambas modalidades, y estar monitoreando a los Sujetos obligados en beneficio de los servidores públicos, les agradezco y espero que sigan cumpliendo con estas obligaciones, que si bien es cierto están en Ley, es una responsabilidad de todos los servidores públicos el proteger los datos personales de las y los oaxaqueños. Finalmente me gustaría invitar a los Sujetos obligados </w:t>
      </w:r>
      <w:r w:rsidR="00D94B70">
        <w:rPr>
          <w:rFonts w:ascii="Arial" w:eastAsia="Times New Roman" w:hAnsi="Arial" w:cs="Arial"/>
          <w:bCs/>
          <w:i/>
          <w:sz w:val="22"/>
          <w:szCs w:val="22"/>
        </w:rPr>
        <w:t xml:space="preserve">que tengan dudas sobre cualquier cuestionamiento respecto al ejercicio antes mencionado a que se acerquen </w:t>
      </w:r>
      <w:r w:rsidR="00D94B70">
        <w:rPr>
          <w:rFonts w:ascii="Arial" w:eastAsia="Times New Roman" w:hAnsi="Arial" w:cs="Arial"/>
          <w:bCs/>
          <w:i/>
          <w:sz w:val="22"/>
          <w:szCs w:val="22"/>
        </w:rPr>
        <w:lastRenderedPageBreak/>
        <w:t xml:space="preserve">directamente al Instituto de Acceso a la Información Pública y Protección de Datos Personales, que con gusto los apoyará en todos los temas relacionados a estos”.- - - - - - - </w:t>
      </w:r>
    </w:p>
    <w:p w:rsidR="00FD6922" w:rsidRDefault="00FD6922" w:rsidP="00A82B56">
      <w:pPr>
        <w:spacing w:line="360" w:lineRule="auto"/>
        <w:jc w:val="both"/>
        <w:rPr>
          <w:rFonts w:ascii="Arial" w:eastAsia="Times New Roman" w:hAnsi="Arial" w:cs="Arial"/>
          <w:bCs/>
          <w:sz w:val="22"/>
          <w:szCs w:val="22"/>
        </w:rPr>
      </w:pPr>
    </w:p>
    <w:p w:rsidR="006C1483" w:rsidRPr="00620176" w:rsidRDefault="00EE1B02" w:rsidP="00A82B56">
      <w:pPr>
        <w:spacing w:line="360" w:lineRule="auto"/>
        <w:jc w:val="both"/>
        <w:rPr>
          <w:rFonts w:ascii="Arial" w:eastAsia="Times New Roman" w:hAnsi="Arial" w:cs="Arial"/>
          <w:b/>
          <w:sz w:val="22"/>
          <w:szCs w:val="22"/>
          <w:shd w:val="clear" w:color="auto" w:fill="FFFFFF"/>
          <w:lang w:eastAsia="es-MX"/>
        </w:rPr>
      </w:pPr>
      <w:r w:rsidRPr="00DF2CA9">
        <w:rPr>
          <w:rFonts w:ascii="Arial" w:hAnsi="Arial" w:cs="Arial"/>
          <w:sz w:val="22"/>
          <w:szCs w:val="22"/>
          <w:lang w:val="es-ES"/>
        </w:rPr>
        <w:t>N</w:t>
      </w:r>
      <w:r w:rsidR="00620176" w:rsidRPr="00DF2CA9">
        <w:rPr>
          <w:rFonts w:ascii="Arial" w:hAnsi="Arial" w:cs="Arial"/>
          <w:sz w:val="22"/>
          <w:szCs w:val="22"/>
          <w:lang w:val="es-ES"/>
        </w:rPr>
        <w:t xml:space="preserve">o habiendo más asuntos que tratar, se procedió al desahogo </w:t>
      </w:r>
      <w:r w:rsidR="00FD6922">
        <w:rPr>
          <w:rFonts w:ascii="Arial" w:eastAsia="Times New Roman" w:hAnsi="Arial" w:cs="Arial"/>
          <w:bCs/>
          <w:sz w:val="22"/>
          <w:szCs w:val="22"/>
        </w:rPr>
        <w:t>del punto número 18</w:t>
      </w:r>
      <w:r w:rsidR="00620176" w:rsidRPr="00DF2CA9">
        <w:rPr>
          <w:rFonts w:ascii="Arial" w:eastAsia="Times New Roman" w:hAnsi="Arial" w:cs="Arial"/>
          <w:bCs/>
          <w:sz w:val="22"/>
          <w:szCs w:val="22"/>
        </w:rPr>
        <w:t xml:space="preserve"> (</w:t>
      </w:r>
      <w:r w:rsidR="00FD6922">
        <w:rPr>
          <w:rFonts w:ascii="Arial" w:eastAsia="Times New Roman" w:hAnsi="Arial" w:cs="Arial"/>
          <w:bCs/>
          <w:sz w:val="22"/>
          <w:szCs w:val="22"/>
        </w:rPr>
        <w:t>dieciocho</w:t>
      </w:r>
      <w:r w:rsidR="00620176" w:rsidRPr="00DF2CA9">
        <w:rPr>
          <w:rFonts w:ascii="Arial" w:eastAsia="Times New Roman" w:hAnsi="Arial" w:cs="Arial"/>
          <w:bCs/>
          <w:sz w:val="22"/>
          <w:szCs w:val="22"/>
        </w:rPr>
        <w:t>) del orden del día consistente en la clausura de la Sesión;</w:t>
      </w:r>
      <w:r w:rsidR="00DF2CA9">
        <w:rPr>
          <w:rFonts w:ascii="Arial" w:eastAsia="Times New Roman" w:hAnsi="Arial" w:cs="Arial"/>
          <w:bCs/>
          <w:sz w:val="22"/>
          <w:szCs w:val="22"/>
        </w:rPr>
        <w:t xml:space="preserve"> y</w:t>
      </w:r>
      <w:r w:rsidR="00620176" w:rsidRPr="00DF2CA9">
        <w:rPr>
          <w:rFonts w:ascii="Arial" w:eastAsia="Times New Roman" w:hAnsi="Arial" w:cs="Arial"/>
          <w:bCs/>
          <w:sz w:val="22"/>
          <w:szCs w:val="22"/>
        </w:rPr>
        <w:t xml:space="preserve"> en</w:t>
      </w:r>
      <w:r w:rsidR="00703BBA">
        <w:rPr>
          <w:rFonts w:ascii="Arial" w:hAnsi="Arial" w:cs="Arial"/>
          <w:bCs/>
          <w:sz w:val="22"/>
          <w:szCs w:val="22"/>
          <w:lang w:eastAsia="es-MX"/>
        </w:rPr>
        <w:t xml:space="preserve"> uso de la palabra, la Comisionada Presidenta</w:t>
      </w:r>
      <w:bookmarkStart w:id="0" w:name="_GoBack"/>
      <w:bookmarkEnd w:id="0"/>
      <w:r w:rsidR="00620176" w:rsidRPr="00DF2CA9">
        <w:rPr>
          <w:rFonts w:ascii="Arial" w:hAnsi="Arial" w:cs="Arial"/>
          <w:bCs/>
          <w:sz w:val="22"/>
          <w:szCs w:val="22"/>
          <w:lang w:eastAsia="es-MX"/>
        </w:rPr>
        <w:t xml:space="preserve"> emitió la</w:t>
      </w:r>
      <w:r w:rsidR="00FD6922">
        <w:rPr>
          <w:rFonts w:ascii="Arial" w:hAnsi="Arial" w:cs="Arial"/>
          <w:bCs/>
          <w:sz w:val="22"/>
          <w:szCs w:val="22"/>
          <w:lang w:eastAsia="es-MX"/>
        </w:rPr>
        <w:t xml:space="preserve"> declaratoria correspondiente: “</w:t>
      </w:r>
      <w:r w:rsidR="00DF2CA9" w:rsidRPr="00B85B4E">
        <w:rPr>
          <w:rFonts w:ascii="Arial" w:eastAsia="Calibri" w:hAnsi="Arial" w:cs="Arial"/>
          <w:i/>
          <w:sz w:val="22"/>
          <w:szCs w:val="22"/>
        </w:rPr>
        <w:t xml:space="preserve">En virtud de que han sido desahogados todos y cada uno de los puntos del orden del día de esta Sesión, siendo las </w:t>
      </w:r>
      <w:r w:rsidR="00FD6922">
        <w:rPr>
          <w:rFonts w:ascii="Arial" w:eastAsia="Calibri" w:hAnsi="Arial" w:cs="Arial"/>
          <w:i/>
          <w:sz w:val="22"/>
          <w:szCs w:val="22"/>
        </w:rPr>
        <w:t xml:space="preserve">trece horas con </w:t>
      </w:r>
      <w:r w:rsidR="00D70202">
        <w:rPr>
          <w:rFonts w:ascii="Arial" w:eastAsia="Calibri" w:hAnsi="Arial" w:cs="Arial"/>
          <w:i/>
          <w:sz w:val="22"/>
          <w:szCs w:val="22"/>
        </w:rPr>
        <w:t>veintinueve</w:t>
      </w:r>
      <w:r w:rsidR="00DF2CA9" w:rsidRPr="00B85B4E">
        <w:rPr>
          <w:rFonts w:ascii="Arial" w:eastAsia="Calibri" w:hAnsi="Arial" w:cs="Arial"/>
          <w:i/>
          <w:sz w:val="22"/>
          <w:szCs w:val="22"/>
        </w:rPr>
        <w:t xml:space="preserve"> minutos del </w:t>
      </w:r>
      <w:r w:rsidR="00FD6922">
        <w:rPr>
          <w:rFonts w:ascii="Arial" w:eastAsia="Calibri" w:hAnsi="Arial" w:cs="Arial"/>
          <w:i/>
          <w:sz w:val="22"/>
          <w:szCs w:val="22"/>
        </w:rPr>
        <w:t xml:space="preserve">día </w:t>
      </w:r>
      <w:r w:rsidR="00D70202">
        <w:rPr>
          <w:rFonts w:ascii="Arial" w:eastAsia="Calibri" w:hAnsi="Arial" w:cs="Arial"/>
          <w:i/>
          <w:sz w:val="22"/>
          <w:szCs w:val="22"/>
        </w:rPr>
        <w:t>veintiocho</w:t>
      </w:r>
      <w:r w:rsidR="00FD6922">
        <w:rPr>
          <w:rFonts w:ascii="Arial" w:eastAsia="Calibri" w:hAnsi="Arial" w:cs="Arial"/>
          <w:i/>
          <w:sz w:val="22"/>
          <w:szCs w:val="22"/>
        </w:rPr>
        <w:t xml:space="preserve"> de mayo</w:t>
      </w:r>
      <w:r w:rsidR="00DF2CA9" w:rsidRPr="00B85B4E">
        <w:rPr>
          <w:rFonts w:ascii="Arial" w:eastAsia="Calibri" w:hAnsi="Arial" w:cs="Arial"/>
          <w:i/>
          <w:sz w:val="22"/>
          <w:szCs w:val="22"/>
        </w:rPr>
        <w:t xml:space="preserve"> de</w:t>
      </w:r>
      <w:r w:rsidR="00D70202">
        <w:rPr>
          <w:rFonts w:ascii="Arial" w:eastAsia="Calibri" w:hAnsi="Arial" w:cs="Arial"/>
          <w:i/>
          <w:sz w:val="22"/>
          <w:szCs w:val="22"/>
        </w:rPr>
        <w:t>l año</w:t>
      </w:r>
      <w:r w:rsidR="00DF2CA9" w:rsidRPr="00B85B4E">
        <w:rPr>
          <w:rFonts w:ascii="Arial" w:eastAsia="Calibri" w:hAnsi="Arial" w:cs="Arial"/>
          <w:i/>
          <w:sz w:val="22"/>
          <w:szCs w:val="22"/>
        </w:rPr>
        <w:t xml:space="preserve"> dos mil veint</w:t>
      </w:r>
      <w:r w:rsidR="00D70202">
        <w:rPr>
          <w:rFonts w:ascii="Arial" w:eastAsia="Calibri" w:hAnsi="Arial" w:cs="Arial"/>
          <w:i/>
          <w:sz w:val="22"/>
          <w:szCs w:val="22"/>
        </w:rPr>
        <w:t>e, declaro clausurada la Novena</w:t>
      </w:r>
      <w:r w:rsidR="00DF2CA9" w:rsidRPr="00B85B4E">
        <w:rPr>
          <w:rFonts w:ascii="Arial" w:eastAsia="Calibri" w:hAnsi="Arial" w:cs="Arial"/>
          <w:i/>
          <w:sz w:val="22"/>
          <w:szCs w:val="22"/>
        </w:rPr>
        <w:t xml:space="preserve"> Sesión Ordinaria 2020 del Instituto de Acceso a la Información Pública y Protección de Datos Personales del E</w:t>
      </w:r>
      <w:r w:rsidR="00FD6922">
        <w:rPr>
          <w:rFonts w:ascii="Arial" w:eastAsia="Calibri" w:hAnsi="Arial" w:cs="Arial"/>
          <w:i/>
          <w:sz w:val="22"/>
          <w:szCs w:val="22"/>
        </w:rPr>
        <w:t xml:space="preserve">stado de Oaxaca, y </w:t>
      </w:r>
      <w:r w:rsidR="00DF2CA9" w:rsidRPr="00B85B4E">
        <w:rPr>
          <w:rFonts w:ascii="Arial" w:eastAsia="Calibri" w:hAnsi="Arial" w:cs="Arial"/>
          <w:i/>
          <w:sz w:val="22"/>
          <w:szCs w:val="22"/>
        </w:rPr>
        <w:t>validos todos los acuerdos que en esta</w:t>
      </w:r>
      <w:r w:rsidR="00D70202">
        <w:rPr>
          <w:rFonts w:ascii="Arial" w:eastAsia="Calibri" w:hAnsi="Arial" w:cs="Arial"/>
          <w:i/>
          <w:sz w:val="22"/>
          <w:szCs w:val="22"/>
        </w:rPr>
        <w:t xml:space="preserve"> fueron aprobados</w:t>
      </w:r>
      <w:r w:rsidR="00DF2CA9" w:rsidRPr="00B85B4E">
        <w:rPr>
          <w:rFonts w:ascii="Arial" w:eastAsia="Calibri" w:hAnsi="Arial" w:cs="Arial"/>
          <w:i/>
          <w:sz w:val="22"/>
          <w:szCs w:val="22"/>
        </w:rPr>
        <w:t>,</w:t>
      </w:r>
      <w:r w:rsidR="00FD6922">
        <w:rPr>
          <w:rFonts w:ascii="Arial" w:eastAsia="Calibri" w:hAnsi="Arial" w:cs="Arial"/>
          <w:i/>
          <w:sz w:val="22"/>
          <w:szCs w:val="22"/>
        </w:rPr>
        <w:t xml:space="preserve"> se levanta la sesión muchas gracias</w:t>
      </w:r>
      <w:r w:rsidR="00D70202">
        <w:rPr>
          <w:rFonts w:ascii="Arial" w:eastAsia="Calibri" w:hAnsi="Arial" w:cs="Arial"/>
          <w:i/>
          <w:sz w:val="22"/>
          <w:szCs w:val="22"/>
        </w:rPr>
        <w:t xml:space="preserve"> Comisionados, gracias a los que nos sintonizaron,</w:t>
      </w:r>
      <w:r w:rsidR="00FD6922">
        <w:rPr>
          <w:rFonts w:ascii="Arial" w:eastAsia="Calibri" w:hAnsi="Arial" w:cs="Arial"/>
          <w:i/>
          <w:sz w:val="22"/>
          <w:szCs w:val="22"/>
        </w:rPr>
        <w:t xml:space="preserve"> buenas tardes</w:t>
      </w:r>
      <w:r w:rsidR="00620176" w:rsidRPr="007852D3">
        <w:rPr>
          <w:rFonts w:ascii="Arial" w:hAnsi="Arial" w:cs="Arial"/>
          <w:i/>
        </w:rPr>
        <w:t>”</w:t>
      </w:r>
      <w:r w:rsidR="00620176">
        <w:rPr>
          <w:rFonts w:ascii="Arial" w:hAnsi="Arial" w:cs="Arial"/>
          <w:bCs/>
          <w:i/>
          <w:lang w:eastAsia="es-MX"/>
        </w:rPr>
        <w:t>.</w:t>
      </w:r>
      <w:r w:rsidR="00FD6922">
        <w:rPr>
          <w:rFonts w:ascii="Arial" w:hAnsi="Arial" w:cs="Arial"/>
          <w:bCs/>
          <w:i/>
          <w:lang w:eastAsia="es-MX"/>
        </w:rPr>
        <w:t xml:space="preserve">- - - - - - - - - - - - - - - - </w:t>
      </w:r>
      <w:r w:rsidR="00103D7D" w:rsidRPr="006452E3">
        <w:rPr>
          <w:rFonts w:ascii="Arial" w:hAnsi="Arial" w:cs="Arial"/>
          <w:sz w:val="22"/>
          <w:szCs w:val="22"/>
        </w:rPr>
        <w:t>Así lo acordaron y firma</w:t>
      </w:r>
      <w:r w:rsidR="00FD6922">
        <w:rPr>
          <w:rFonts w:ascii="Arial" w:hAnsi="Arial" w:cs="Arial"/>
          <w:sz w:val="22"/>
          <w:szCs w:val="22"/>
        </w:rPr>
        <w:t>n</w:t>
      </w:r>
      <w:r w:rsidR="00103D7D" w:rsidRPr="006452E3">
        <w:rPr>
          <w:rFonts w:ascii="Arial" w:hAnsi="Arial" w:cs="Arial"/>
          <w:sz w:val="22"/>
          <w:szCs w:val="22"/>
        </w:rPr>
        <w:t xml:space="preserve">, </w:t>
      </w:r>
      <w:r w:rsidR="00FD6922">
        <w:rPr>
          <w:rFonts w:ascii="Arial" w:hAnsi="Arial" w:cs="Arial"/>
          <w:sz w:val="22"/>
          <w:szCs w:val="22"/>
        </w:rPr>
        <w:t xml:space="preserve">la </w:t>
      </w:r>
      <w:r w:rsidR="00FD6922" w:rsidRPr="006452E3">
        <w:rPr>
          <w:rFonts w:ascii="Arial" w:hAnsi="Arial" w:cs="Arial"/>
          <w:sz w:val="22"/>
          <w:szCs w:val="22"/>
        </w:rPr>
        <w:t xml:space="preserve">Mtra. María Antonieta Velásquez </w:t>
      </w:r>
      <w:proofErr w:type="spellStart"/>
      <w:r w:rsidR="00FD6922" w:rsidRPr="006452E3">
        <w:rPr>
          <w:rFonts w:ascii="Arial" w:hAnsi="Arial" w:cs="Arial"/>
          <w:sz w:val="22"/>
          <w:szCs w:val="22"/>
        </w:rPr>
        <w:t>Chagoya</w:t>
      </w:r>
      <w:proofErr w:type="spellEnd"/>
      <w:r w:rsidR="00FD6922">
        <w:rPr>
          <w:rFonts w:ascii="Arial" w:hAnsi="Arial" w:cs="Arial"/>
          <w:sz w:val="22"/>
          <w:szCs w:val="22"/>
        </w:rPr>
        <w:t>,</w:t>
      </w:r>
      <w:r w:rsidR="00FD6922" w:rsidRPr="006452E3">
        <w:rPr>
          <w:rFonts w:ascii="Arial" w:hAnsi="Arial" w:cs="Arial"/>
          <w:sz w:val="22"/>
          <w:szCs w:val="22"/>
        </w:rPr>
        <w:t xml:space="preserve"> </w:t>
      </w:r>
      <w:r w:rsidR="00103D7D" w:rsidRPr="006452E3">
        <w:rPr>
          <w:rFonts w:ascii="Arial" w:hAnsi="Arial" w:cs="Arial"/>
          <w:sz w:val="22"/>
          <w:szCs w:val="22"/>
        </w:rPr>
        <w:t>el Lic. Francisco Javier Álvarez Figueroa, y Lic. Fernando R</w:t>
      </w:r>
      <w:r w:rsidR="00FD6922">
        <w:rPr>
          <w:rFonts w:ascii="Arial" w:hAnsi="Arial" w:cs="Arial"/>
          <w:sz w:val="22"/>
          <w:szCs w:val="22"/>
        </w:rPr>
        <w:t>odolfo Gómez Cuevas, Comisionada Presienta,</w:t>
      </w:r>
      <w:r w:rsidR="00103D7D" w:rsidRPr="006452E3">
        <w:rPr>
          <w:rFonts w:ascii="Arial" w:hAnsi="Arial" w:cs="Arial"/>
          <w:sz w:val="22"/>
          <w:szCs w:val="22"/>
        </w:rPr>
        <w:t xml:space="preserve"> y Comisionado</w:t>
      </w:r>
      <w:r w:rsidR="00FD6922">
        <w:rPr>
          <w:rFonts w:ascii="Arial" w:hAnsi="Arial" w:cs="Arial"/>
          <w:sz w:val="22"/>
          <w:szCs w:val="22"/>
        </w:rPr>
        <w:t>s</w:t>
      </w:r>
      <w:r w:rsidR="00103D7D" w:rsidRPr="006452E3">
        <w:rPr>
          <w:rFonts w:ascii="Arial" w:hAnsi="Arial" w:cs="Arial"/>
          <w:sz w:val="22"/>
          <w:szCs w:val="22"/>
        </w:rPr>
        <w:t xml:space="preserve"> del Consejo General del Instituto de Acceso a la Información Pública y Protección de Datos Personales de Oaxaca, asistidos del Lic. </w:t>
      </w:r>
      <w:r>
        <w:rPr>
          <w:rFonts w:ascii="Arial" w:hAnsi="Arial" w:cs="Arial"/>
          <w:sz w:val="22"/>
          <w:szCs w:val="22"/>
        </w:rPr>
        <w:t>Guadalupe Gustavo Díaz Altamirano</w:t>
      </w:r>
      <w:r w:rsidR="00103D7D" w:rsidRPr="006452E3">
        <w:rPr>
          <w:rFonts w:ascii="Arial" w:hAnsi="Arial" w:cs="Arial"/>
          <w:sz w:val="22"/>
          <w:szCs w:val="22"/>
        </w:rPr>
        <w:t>, Sec</w:t>
      </w:r>
      <w:r w:rsidR="00161371">
        <w:rPr>
          <w:rFonts w:ascii="Arial" w:hAnsi="Arial" w:cs="Arial"/>
          <w:sz w:val="22"/>
          <w:szCs w:val="22"/>
        </w:rPr>
        <w:t>retario General de Acuerdos</w:t>
      </w:r>
      <w:r w:rsidR="00103D7D" w:rsidRPr="006452E3">
        <w:rPr>
          <w:rFonts w:ascii="Arial" w:hAnsi="Arial" w:cs="Arial"/>
          <w:sz w:val="22"/>
          <w:szCs w:val="22"/>
        </w:rPr>
        <w:t xml:space="preserve">, quien autoriza y da fe.- - - </w:t>
      </w:r>
      <w:r w:rsidR="008230CD">
        <w:rPr>
          <w:rFonts w:ascii="Arial" w:hAnsi="Arial" w:cs="Arial"/>
          <w:sz w:val="22"/>
          <w:szCs w:val="22"/>
        </w:rPr>
        <w:t xml:space="preserve">- - - </w:t>
      </w:r>
      <w:r w:rsidR="00FD6922">
        <w:rPr>
          <w:rFonts w:ascii="Arial" w:hAnsi="Arial" w:cs="Arial"/>
          <w:sz w:val="22"/>
          <w:szCs w:val="22"/>
        </w:rPr>
        <w:t xml:space="preserve">- - - - - - - - - - - </w:t>
      </w:r>
    </w:p>
    <w:p w:rsidR="006C1483" w:rsidRDefault="006C1483" w:rsidP="00103D7D">
      <w:pPr>
        <w:jc w:val="both"/>
        <w:rPr>
          <w:rFonts w:ascii="Arial" w:hAnsi="Arial" w:cs="Arial"/>
          <w:sz w:val="22"/>
          <w:szCs w:val="22"/>
        </w:rPr>
      </w:pPr>
    </w:p>
    <w:p w:rsidR="006C1483" w:rsidRDefault="006C1483"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Default="009B3D2B" w:rsidP="00103D7D">
      <w:pPr>
        <w:jc w:val="both"/>
        <w:rPr>
          <w:rFonts w:ascii="Arial" w:hAnsi="Arial" w:cs="Arial"/>
          <w:sz w:val="22"/>
          <w:szCs w:val="22"/>
        </w:rPr>
      </w:pPr>
    </w:p>
    <w:p w:rsidR="009B3D2B" w:rsidRPr="006452E3" w:rsidRDefault="009B3D2B" w:rsidP="00103D7D">
      <w:pPr>
        <w:jc w:val="both"/>
        <w:rPr>
          <w:rFonts w:ascii="Arial" w:hAnsi="Arial" w:cs="Arial"/>
          <w:sz w:val="22"/>
          <w:szCs w:val="22"/>
        </w:rPr>
      </w:pPr>
    </w:p>
    <w:p w:rsidR="00FD6922" w:rsidRPr="006452E3" w:rsidRDefault="00FD6922" w:rsidP="00FD6922">
      <w:pPr>
        <w:spacing w:line="276" w:lineRule="auto"/>
        <w:jc w:val="center"/>
        <w:rPr>
          <w:rFonts w:ascii="Arial" w:hAnsi="Arial" w:cs="Arial"/>
        </w:rPr>
      </w:pPr>
      <w:r w:rsidRPr="006452E3">
        <w:rPr>
          <w:rFonts w:ascii="Arial" w:hAnsi="Arial" w:cs="Arial"/>
        </w:rPr>
        <w:t xml:space="preserve">Mtra. María Antonieta Velásquez </w:t>
      </w:r>
      <w:proofErr w:type="spellStart"/>
      <w:r w:rsidRPr="006452E3">
        <w:rPr>
          <w:rFonts w:ascii="Arial" w:hAnsi="Arial" w:cs="Arial"/>
        </w:rPr>
        <w:t>Chagoya</w:t>
      </w:r>
      <w:proofErr w:type="spellEnd"/>
    </w:p>
    <w:p w:rsidR="00103D7D" w:rsidRPr="006452E3" w:rsidRDefault="00FD6922" w:rsidP="00103D7D">
      <w:pPr>
        <w:jc w:val="center"/>
        <w:rPr>
          <w:rFonts w:ascii="Arial" w:hAnsi="Arial" w:cs="Arial"/>
          <w:sz w:val="22"/>
          <w:szCs w:val="22"/>
        </w:rPr>
      </w:pPr>
      <w:r>
        <w:rPr>
          <w:rFonts w:ascii="Arial" w:hAnsi="Arial" w:cs="Arial"/>
          <w:sz w:val="22"/>
          <w:szCs w:val="22"/>
        </w:rPr>
        <w:t>Comisionada Presidenta</w:t>
      </w:r>
    </w:p>
    <w:p w:rsidR="00103D7D" w:rsidRDefault="00103D7D"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9B3D2B" w:rsidRDefault="009B3D2B" w:rsidP="00103D7D">
      <w:pPr>
        <w:jc w:val="center"/>
        <w:rPr>
          <w:rFonts w:ascii="Arial" w:hAnsi="Arial" w:cs="Arial"/>
          <w:sz w:val="22"/>
          <w:szCs w:val="22"/>
        </w:rPr>
      </w:pPr>
    </w:p>
    <w:p w:rsidR="006C1483" w:rsidRDefault="006C1483" w:rsidP="00103D7D">
      <w:pPr>
        <w:jc w:val="center"/>
        <w:rPr>
          <w:rFonts w:ascii="Arial" w:hAnsi="Arial" w:cs="Arial"/>
          <w:sz w:val="22"/>
          <w:szCs w:val="22"/>
        </w:rPr>
      </w:pPr>
    </w:p>
    <w:p w:rsidR="006C1483" w:rsidRDefault="00FD6922" w:rsidP="00FD6922">
      <w:pPr>
        <w:tabs>
          <w:tab w:val="left" w:pos="855"/>
        </w:tabs>
        <w:rPr>
          <w:rFonts w:ascii="Arial" w:hAnsi="Arial" w:cs="Arial"/>
          <w:sz w:val="22"/>
          <w:szCs w:val="22"/>
        </w:rPr>
      </w:pPr>
      <w:r>
        <w:rPr>
          <w:rFonts w:ascii="Arial" w:hAnsi="Arial" w:cs="Arial"/>
          <w:sz w:val="22"/>
          <w:szCs w:val="22"/>
        </w:rPr>
        <w:tab/>
      </w:r>
    </w:p>
    <w:p w:rsidR="006C1483" w:rsidRPr="006452E3" w:rsidRDefault="00FD6922" w:rsidP="00FD6922">
      <w:pPr>
        <w:tabs>
          <w:tab w:val="left" w:pos="360"/>
        </w:tabs>
        <w:rPr>
          <w:rFonts w:ascii="Arial" w:hAnsi="Arial" w:cs="Arial"/>
          <w:sz w:val="22"/>
          <w:szCs w:val="22"/>
        </w:rPr>
      </w:pPr>
      <w:r>
        <w:rPr>
          <w:rFonts w:ascii="Arial" w:hAnsi="Arial" w:cs="Arial"/>
          <w:sz w:val="22"/>
          <w:szCs w:val="22"/>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03D7D" w:rsidRPr="006452E3" w:rsidTr="002D1F22">
        <w:tc>
          <w:tcPr>
            <w:tcW w:w="4414" w:type="dxa"/>
          </w:tcPr>
          <w:p w:rsidR="00FD6922" w:rsidRDefault="00FD6922" w:rsidP="002D1F22">
            <w:pPr>
              <w:spacing w:line="276" w:lineRule="auto"/>
              <w:jc w:val="center"/>
              <w:rPr>
                <w:rFonts w:ascii="Arial" w:hAnsi="Arial" w:cs="Arial"/>
              </w:rPr>
            </w:pPr>
            <w:r>
              <w:rPr>
                <w:rFonts w:ascii="Arial" w:hAnsi="Arial" w:cs="Arial"/>
              </w:rPr>
              <w:t>Lic. Francisco Javier Álvarez Figueroa.</w:t>
            </w:r>
          </w:p>
          <w:p w:rsidR="00103D7D" w:rsidRPr="006452E3" w:rsidRDefault="00FD6922" w:rsidP="00FD6922">
            <w:pPr>
              <w:spacing w:line="276" w:lineRule="auto"/>
              <w:rPr>
                <w:rFonts w:ascii="Arial" w:hAnsi="Arial" w:cs="Arial"/>
              </w:rPr>
            </w:pPr>
            <w:r>
              <w:rPr>
                <w:rFonts w:ascii="Arial" w:hAnsi="Arial" w:cs="Arial"/>
              </w:rPr>
              <w:t xml:space="preserve">                           Comisionado.</w:t>
            </w:r>
          </w:p>
          <w:p w:rsidR="00103D7D" w:rsidRPr="006452E3" w:rsidRDefault="00103D7D" w:rsidP="002D1F22">
            <w:pPr>
              <w:spacing w:line="276" w:lineRule="auto"/>
              <w:jc w:val="center"/>
              <w:rPr>
                <w:rFonts w:ascii="Arial" w:hAnsi="Arial" w:cs="Arial"/>
              </w:rPr>
            </w:pPr>
          </w:p>
        </w:tc>
        <w:tc>
          <w:tcPr>
            <w:tcW w:w="4414" w:type="dxa"/>
          </w:tcPr>
          <w:p w:rsidR="00103D7D" w:rsidRPr="006452E3" w:rsidRDefault="00FD6922" w:rsidP="00FD6922">
            <w:pPr>
              <w:spacing w:line="276" w:lineRule="auto"/>
              <w:rPr>
                <w:rFonts w:ascii="Arial" w:hAnsi="Arial" w:cs="Arial"/>
              </w:rPr>
            </w:pPr>
            <w:r>
              <w:rPr>
                <w:rFonts w:ascii="Arial" w:hAnsi="Arial" w:cs="Arial"/>
              </w:rPr>
              <w:t xml:space="preserve">       </w:t>
            </w:r>
            <w:r w:rsidR="00103D7D" w:rsidRPr="006452E3">
              <w:rPr>
                <w:rFonts w:ascii="Arial" w:hAnsi="Arial" w:cs="Arial"/>
              </w:rPr>
              <w:t>Lic. Fernando Rodolfo Gómez Cuevas</w:t>
            </w:r>
          </w:p>
          <w:p w:rsidR="00103D7D" w:rsidRDefault="00FD6922" w:rsidP="002D1F22">
            <w:pPr>
              <w:spacing w:line="276" w:lineRule="auto"/>
              <w:jc w:val="center"/>
              <w:rPr>
                <w:rFonts w:ascii="Arial" w:hAnsi="Arial" w:cs="Arial"/>
              </w:rPr>
            </w:pPr>
            <w:r>
              <w:rPr>
                <w:rFonts w:ascii="Arial" w:hAnsi="Arial" w:cs="Arial"/>
              </w:rPr>
              <w:t xml:space="preserve">     </w:t>
            </w:r>
            <w:r w:rsidR="00103D7D" w:rsidRPr="006452E3">
              <w:rPr>
                <w:rFonts w:ascii="Arial" w:hAnsi="Arial" w:cs="Arial"/>
              </w:rPr>
              <w:t>Comisionado</w:t>
            </w:r>
          </w:p>
          <w:p w:rsidR="006C1483" w:rsidRDefault="006C1483" w:rsidP="002D1F22">
            <w:pPr>
              <w:spacing w:line="276" w:lineRule="auto"/>
              <w:jc w:val="center"/>
              <w:rPr>
                <w:rFonts w:ascii="Arial" w:hAnsi="Arial" w:cs="Arial"/>
              </w:rPr>
            </w:pPr>
          </w:p>
          <w:p w:rsidR="006C1483" w:rsidRDefault="006C1483" w:rsidP="002D1F22">
            <w:pPr>
              <w:spacing w:line="276" w:lineRule="auto"/>
              <w:jc w:val="center"/>
              <w:rPr>
                <w:rFonts w:ascii="Arial" w:hAnsi="Arial" w:cs="Arial"/>
              </w:rPr>
            </w:pPr>
          </w:p>
          <w:p w:rsidR="009B3D2B" w:rsidRDefault="009B3D2B" w:rsidP="00D70202">
            <w:pPr>
              <w:spacing w:line="276" w:lineRule="auto"/>
              <w:rPr>
                <w:rFonts w:ascii="Arial" w:hAnsi="Arial" w:cs="Arial"/>
              </w:rPr>
            </w:pPr>
          </w:p>
          <w:p w:rsidR="009B3D2B" w:rsidRDefault="009B3D2B" w:rsidP="002D1F22">
            <w:pPr>
              <w:spacing w:line="276" w:lineRule="auto"/>
              <w:jc w:val="center"/>
              <w:rPr>
                <w:rFonts w:ascii="Arial" w:hAnsi="Arial" w:cs="Arial"/>
              </w:rPr>
            </w:pPr>
          </w:p>
          <w:p w:rsidR="009B3D2B" w:rsidRDefault="009B3D2B" w:rsidP="002D1F22">
            <w:pPr>
              <w:spacing w:line="276" w:lineRule="auto"/>
              <w:jc w:val="center"/>
              <w:rPr>
                <w:rFonts w:ascii="Arial" w:hAnsi="Arial" w:cs="Arial"/>
              </w:rPr>
            </w:pPr>
          </w:p>
          <w:p w:rsidR="006C1483" w:rsidRPr="006452E3" w:rsidRDefault="006C1483" w:rsidP="002D1F22">
            <w:pPr>
              <w:spacing w:line="276" w:lineRule="auto"/>
              <w:jc w:val="center"/>
              <w:rPr>
                <w:rFonts w:ascii="Arial" w:hAnsi="Arial" w:cs="Arial"/>
              </w:rPr>
            </w:pPr>
          </w:p>
        </w:tc>
      </w:tr>
    </w:tbl>
    <w:p w:rsidR="00103D7D" w:rsidRPr="006452E3" w:rsidRDefault="00103D7D" w:rsidP="00D70202">
      <w:pPr>
        <w:rPr>
          <w:rFonts w:ascii="Arial" w:hAnsi="Arial" w:cs="Arial"/>
          <w:sz w:val="22"/>
          <w:szCs w:val="22"/>
        </w:rPr>
      </w:pPr>
    </w:p>
    <w:p w:rsidR="00103D7D" w:rsidRPr="006452E3" w:rsidRDefault="00103D7D" w:rsidP="00103D7D">
      <w:pPr>
        <w:jc w:val="center"/>
        <w:rPr>
          <w:rFonts w:ascii="Arial" w:hAnsi="Arial" w:cs="Arial"/>
          <w:sz w:val="22"/>
          <w:szCs w:val="22"/>
        </w:rPr>
      </w:pPr>
      <w:r w:rsidRPr="006452E3">
        <w:rPr>
          <w:rFonts w:ascii="Arial" w:hAnsi="Arial" w:cs="Arial"/>
          <w:sz w:val="22"/>
          <w:szCs w:val="22"/>
        </w:rPr>
        <w:t xml:space="preserve">Lic. </w:t>
      </w:r>
      <w:r w:rsidR="00EE1B02">
        <w:rPr>
          <w:rFonts w:ascii="Arial" w:hAnsi="Arial" w:cs="Arial"/>
          <w:sz w:val="22"/>
          <w:szCs w:val="22"/>
        </w:rPr>
        <w:t>Guadalupe Gustavo Díaz Altamirano.</w:t>
      </w:r>
    </w:p>
    <w:p w:rsidR="00103D7D" w:rsidRPr="006452E3" w:rsidRDefault="00103D7D" w:rsidP="00103D7D">
      <w:pPr>
        <w:jc w:val="center"/>
        <w:rPr>
          <w:rFonts w:ascii="Arial" w:hAnsi="Arial" w:cs="Arial"/>
          <w:sz w:val="22"/>
          <w:szCs w:val="22"/>
        </w:rPr>
      </w:pPr>
      <w:r w:rsidRPr="006452E3">
        <w:rPr>
          <w:rFonts w:ascii="Arial" w:hAnsi="Arial" w:cs="Arial"/>
          <w:sz w:val="22"/>
          <w:szCs w:val="22"/>
        </w:rPr>
        <w:t>Secretario General de Acuerdos</w:t>
      </w:r>
    </w:p>
    <w:p w:rsidR="00103D7D" w:rsidRDefault="00103D7D" w:rsidP="00103D7D">
      <w:pPr>
        <w:rPr>
          <w:rFonts w:ascii="Arial" w:hAnsi="Arial" w:cs="Arial"/>
          <w:sz w:val="22"/>
          <w:szCs w:val="22"/>
        </w:rPr>
      </w:pPr>
    </w:p>
    <w:p w:rsidR="00103D7D" w:rsidRPr="006452E3" w:rsidRDefault="00103D7D" w:rsidP="00D70202">
      <w:pPr>
        <w:rPr>
          <w:rFonts w:ascii="Arial" w:hAnsi="Arial" w:cs="Arial"/>
          <w:sz w:val="22"/>
          <w:szCs w:val="22"/>
        </w:rPr>
      </w:pPr>
    </w:p>
    <w:p w:rsidR="00103D7D" w:rsidRDefault="00103D7D" w:rsidP="00103D7D">
      <w:pPr>
        <w:jc w:val="both"/>
        <w:rPr>
          <w:rFonts w:ascii="Arial" w:hAnsi="Arial" w:cs="Arial"/>
          <w:sz w:val="16"/>
          <w:szCs w:val="16"/>
        </w:rPr>
      </w:pPr>
      <w:r w:rsidRPr="006452E3">
        <w:rPr>
          <w:rFonts w:ascii="Arial" w:hAnsi="Arial" w:cs="Arial"/>
          <w:sz w:val="16"/>
          <w:szCs w:val="16"/>
        </w:rPr>
        <w:t xml:space="preserve">La presente hoja de firmas corresponde a Acta de la </w:t>
      </w:r>
      <w:r w:rsidR="00D70202">
        <w:rPr>
          <w:rFonts w:ascii="Arial" w:hAnsi="Arial" w:cs="Arial"/>
          <w:sz w:val="16"/>
          <w:szCs w:val="16"/>
        </w:rPr>
        <w:t>Novena</w:t>
      </w:r>
      <w:r w:rsidR="00A82B56">
        <w:rPr>
          <w:rFonts w:ascii="Arial" w:hAnsi="Arial" w:cs="Arial"/>
          <w:sz w:val="16"/>
          <w:szCs w:val="16"/>
        </w:rPr>
        <w:t xml:space="preserve"> Sesión O</w:t>
      </w:r>
      <w:r w:rsidRPr="006452E3">
        <w:rPr>
          <w:rFonts w:ascii="Arial" w:hAnsi="Arial" w:cs="Arial"/>
          <w:sz w:val="16"/>
          <w:szCs w:val="16"/>
        </w:rPr>
        <w:t xml:space="preserve">rdinaria 2020 del Consejo General del Instituto de Acceso a la Información Pública y Protección de Datos Personales de Oaxaca, celebrada el </w:t>
      </w:r>
      <w:r w:rsidR="00D70202">
        <w:rPr>
          <w:rFonts w:ascii="Arial" w:hAnsi="Arial" w:cs="Arial"/>
          <w:sz w:val="16"/>
          <w:szCs w:val="16"/>
        </w:rPr>
        <w:t>28</w:t>
      </w:r>
      <w:r w:rsidRPr="006452E3">
        <w:rPr>
          <w:rFonts w:ascii="Arial" w:hAnsi="Arial" w:cs="Arial"/>
          <w:sz w:val="16"/>
          <w:szCs w:val="16"/>
        </w:rPr>
        <w:t xml:space="preserve"> de </w:t>
      </w:r>
      <w:r w:rsidR="00FD6922">
        <w:rPr>
          <w:rFonts w:ascii="Arial" w:hAnsi="Arial" w:cs="Arial"/>
          <w:sz w:val="16"/>
          <w:szCs w:val="16"/>
        </w:rPr>
        <w:t>Mayo</w:t>
      </w:r>
      <w:r w:rsidRPr="006452E3">
        <w:rPr>
          <w:rFonts w:ascii="Arial" w:hAnsi="Arial" w:cs="Arial"/>
          <w:sz w:val="16"/>
          <w:szCs w:val="16"/>
        </w:rPr>
        <w:t xml:space="preserve"> de 2020.</w:t>
      </w:r>
      <w:r w:rsidR="00FD6922">
        <w:rPr>
          <w:rFonts w:ascii="Arial" w:hAnsi="Arial" w:cs="Arial"/>
          <w:sz w:val="16"/>
          <w:szCs w:val="16"/>
        </w:rPr>
        <w:t xml:space="preserve">- - - - - - - - </w:t>
      </w:r>
    </w:p>
    <w:p w:rsidR="00FD6922" w:rsidRPr="006452E3" w:rsidRDefault="00FD6922" w:rsidP="00103D7D">
      <w:pPr>
        <w:jc w:val="both"/>
        <w:rPr>
          <w:rFonts w:ascii="Arial" w:hAnsi="Arial" w:cs="Arial"/>
          <w:sz w:val="16"/>
          <w:szCs w:val="16"/>
        </w:rPr>
      </w:pPr>
      <w:r>
        <w:rPr>
          <w:rFonts w:ascii="Arial" w:hAnsi="Arial" w:cs="Arial"/>
          <w:sz w:val="16"/>
          <w:szCs w:val="16"/>
        </w:rPr>
        <w:t>FCR°rccd</w:t>
      </w:r>
    </w:p>
    <w:p w:rsidR="00103D7D" w:rsidRPr="006452E3" w:rsidRDefault="00103D7D" w:rsidP="00103D7D">
      <w:pPr>
        <w:jc w:val="center"/>
        <w:rPr>
          <w:sz w:val="16"/>
          <w:szCs w:val="16"/>
        </w:rPr>
      </w:pPr>
    </w:p>
    <w:p w:rsidR="00103D7D" w:rsidRPr="006452E3" w:rsidRDefault="00103D7D" w:rsidP="00103D7D">
      <w:pPr>
        <w:jc w:val="center"/>
        <w:rPr>
          <w:sz w:val="22"/>
          <w:szCs w:val="22"/>
        </w:rPr>
      </w:pPr>
      <w:r w:rsidRPr="006452E3">
        <w:rPr>
          <w:noProof/>
          <w:sz w:val="22"/>
          <w:szCs w:val="22"/>
          <w:lang w:eastAsia="es-MX"/>
        </w:rPr>
        <w:drawing>
          <wp:anchor distT="0" distB="0" distL="114300" distR="114300" simplePos="0" relativeHeight="251666432" behindDoc="1" locked="0" layoutInCell="1" allowOverlap="1" wp14:anchorId="7DD51797" wp14:editId="72F6E67A">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5408" behindDoc="1" locked="0" layoutInCell="1" allowOverlap="1" wp14:anchorId="04F4C272" wp14:editId="3CD44716">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4384" behindDoc="1" locked="0" layoutInCell="1" allowOverlap="1" wp14:anchorId="36B7EF42" wp14:editId="49628FC4">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3360" behindDoc="1" locked="0" layoutInCell="1" allowOverlap="1" wp14:anchorId="65323568" wp14:editId="5237C380">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2336" behindDoc="1" locked="0" layoutInCell="1" allowOverlap="1" wp14:anchorId="4053F4D8" wp14:editId="6FE4D928">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1312" behindDoc="1" locked="0" layoutInCell="1" allowOverlap="1" wp14:anchorId="396BD9CE" wp14:editId="798F7A7D">
            <wp:simplePos x="0" y="0"/>
            <wp:positionH relativeFrom="column">
              <wp:posOffset>12700</wp:posOffset>
            </wp:positionH>
            <wp:positionV relativeFrom="paragraph">
              <wp:posOffset>9077325</wp:posOffset>
            </wp:positionV>
            <wp:extent cx="7750175" cy="1114425"/>
            <wp:effectExtent l="0" t="0" r="3175" b="9525"/>
            <wp:wrapNone/>
            <wp:docPr id="10" name="Imagen 10"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60288" behindDoc="1" locked="0" layoutInCell="1" allowOverlap="1" wp14:anchorId="105B18A1" wp14:editId="11CC9ED9">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2E3">
        <w:rPr>
          <w:noProof/>
          <w:sz w:val="22"/>
          <w:szCs w:val="22"/>
          <w:lang w:eastAsia="es-MX"/>
        </w:rPr>
        <w:drawing>
          <wp:anchor distT="0" distB="0" distL="114300" distR="114300" simplePos="0" relativeHeight="251659264" behindDoc="1" locked="0" layoutInCell="1" allowOverlap="1" wp14:anchorId="71F6B3CF" wp14:editId="205D0942">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074" w:rsidRPr="006452E3" w:rsidRDefault="00505074">
      <w:pPr>
        <w:rPr>
          <w:sz w:val="22"/>
          <w:szCs w:val="22"/>
        </w:rPr>
      </w:pPr>
    </w:p>
    <w:sectPr w:rsidR="00505074" w:rsidRPr="006452E3" w:rsidSect="005D2E49">
      <w:headerReference w:type="default" r:id="rId9"/>
      <w:footerReference w:type="default" r:id="rId10"/>
      <w:pgSz w:w="12240" w:h="19296"/>
      <w:pgMar w:top="1701" w:right="1608"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51" w:rsidRDefault="00A70451" w:rsidP="00505074">
      <w:r>
        <w:separator/>
      </w:r>
    </w:p>
  </w:endnote>
  <w:endnote w:type="continuationSeparator" w:id="0">
    <w:p w:rsidR="00A70451" w:rsidRDefault="00A7045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22" w:rsidRDefault="002D1F22">
    <w:pPr>
      <w:pStyle w:val="Piedepgina"/>
    </w:pPr>
    <w:r>
      <w:rPr>
        <w:noProof/>
        <w:lang w:eastAsia="es-MX"/>
      </w:rPr>
      <w:drawing>
        <wp:anchor distT="0" distB="0" distL="114300" distR="114300" simplePos="0" relativeHeight="251660288" behindDoc="0" locked="0" layoutInCell="1" allowOverlap="1" wp14:anchorId="1ED8ED3E" wp14:editId="03122D8E">
          <wp:simplePos x="0" y="0"/>
          <wp:positionH relativeFrom="margin">
            <wp:posOffset>-839470</wp:posOffset>
          </wp:positionH>
          <wp:positionV relativeFrom="paragraph">
            <wp:posOffset>-381000</wp:posOffset>
          </wp:positionV>
          <wp:extent cx="7291705" cy="106017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51" w:rsidRDefault="00A70451" w:rsidP="00505074">
      <w:r>
        <w:separator/>
      </w:r>
    </w:p>
  </w:footnote>
  <w:footnote w:type="continuationSeparator" w:id="0">
    <w:p w:rsidR="00A70451" w:rsidRDefault="00A7045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22" w:rsidRDefault="002D1F22">
    <w:pPr>
      <w:pStyle w:val="Encabezado"/>
    </w:pPr>
    <w:r>
      <w:rPr>
        <w:noProof/>
        <w:lang w:eastAsia="es-MX"/>
      </w:rPr>
      <w:drawing>
        <wp:anchor distT="0" distB="0" distL="114300" distR="114300" simplePos="0" relativeHeight="251662336" behindDoc="0" locked="0" layoutInCell="1" allowOverlap="1" wp14:anchorId="11AD4291" wp14:editId="3EDF7D5B">
          <wp:simplePos x="0" y="0"/>
          <wp:positionH relativeFrom="column">
            <wp:posOffset>3983</wp:posOffset>
          </wp:positionH>
          <wp:positionV relativeFrom="paragraph">
            <wp:posOffset>-512051</wp:posOffset>
          </wp:positionV>
          <wp:extent cx="5612130" cy="9552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EA474D3"/>
    <w:multiLevelType w:val="hybridMultilevel"/>
    <w:tmpl w:val="5852C9DA"/>
    <w:lvl w:ilvl="0" w:tplc="8BBC1B7A">
      <w:start w:val="1"/>
      <w:numFmt w:val="bullet"/>
      <w:lvlText w:val=""/>
      <w:lvlJc w:val="left"/>
      <w:pPr>
        <w:ind w:left="928"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040F6"/>
    <w:rsid w:val="00015DB6"/>
    <w:rsid w:val="00022D12"/>
    <w:rsid w:val="00036549"/>
    <w:rsid w:val="000368FC"/>
    <w:rsid w:val="0004326E"/>
    <w:rsid w:val="0006539A"/>
    <w:rsid w:val="00103D7D"/>
    <w:rsid w:val="0010466A"/>
    <w:rsid w:val="00114123"/>
    <w:rsid w:val="00122CB8"/>
    <w:rsid w:val="00136330"/>
    <w:rsid w:val="00161371"/>
    <w:rsid w:val="00165DB8"/>
    <w:rsid w:val="00175609"/>
    <w:rsid w:val="00196BBD"/>
    <w:rsid w:val="0019796A"/>
    <w:rsid w:val="001C1635"/>
    <w:rsid w:val="001C3A24"/>
    <w:rsid w:val="001D6669"/>
    <w:rsid w:val="001F229C"/>
    <w:rsid w:val="00287860"/>
    <w:rsid w:val="002B22A2"/>
    <w:rsid w:val="002C0F8F"/>
    <w:rsid w:val="002D1F22"/>
    <w:rsid w:val="002E64E5"/>
    <w:rsid w:val="00320B59"/>
    <w:rsid w:val="003250C8"/>
    <w:rsid w:val="003419D7"/>
    <w:rsid w:val="00354A05"/>
    <w:rsid w:val="003A7CAA"/>
    <w:rsid w:val="003C4B7B"/>
    <w:rsid w:val="003F7C21"/>
    <w:rsid w:val="004359A1"/>
    <w:rsid w:val="00440A9F"/>
    <w:rsid w:val="00447965"/>
    <w:rsid w:val="00472B90"/>
    <w:rsid w:val="004A04E7"/>
    <w:rsid w:val="004A1313"/>
    <w:rsid w:val="004C761C"/>
    <w:rsid w:val="0050180A"/>
    <w:rsid w:val="00505074"/>
    <w:rsid w:val="00525839"/>
    <w:rsid w:val="00535970"/>
    <w:rsid w:val="005727A4"/>
    <w:rsid w:val="00584166"/>
    <w:rsid w:val="005879DB"/>
    <w:rsid w:val="005A08EE"/>
    <w:rsid w:val="005A2795"/>
    <w:rsid w:val="005C577A"/>
    <w:rsid w:val="005C6F5F"/>
    <w:rsid w:val="005D2E49"/>
    <w:rsid w:val="005D5CD5"/>
    <w:rsid w:val="00611F73"/>
    <w:rsid w:val="00620176"/>
    <w:rsid w:val="0062794F"/>
    <w:rsid w:val="0063394D"/>
    <w:rsid w:val="006370AB"/>
    <w:rsid w:val="006410BF"/>
    <w:rsid w:val="006452E3"/>
    <w:rsid w:val="0068718B"/>
    <w:rsid w:val="006B06CF"/>
    <w:rsid w:val="006C1483"/>
    <w:rsid w:val="006D2805"/>
    <w:rsid w:val="006E2648"/>
    <w:rsid w:val="00703BBA"/>
    <w:rsid w:val="007337A8"/>
    <w:rsid w:val="00740385"/>
    <w:rsid w:val="00746876"/>
    <w:rsid w:val="00793F5B"/>
    <w:rsid w:val="00800149"/>
    <w:rsid w:val="00820B62"/>
    <w:rsid w:val="008230CD"/>
    <w:rsid w:val="0082341B"/>
    <w:rsid w:val="008367DE"/>
    <w:rsid w:val="008A5E47"/>
    <w:rsid w:val="008A7331"/>
    <w:rsid w:val="008D1DE5"/>
    <w:rsid w:val="008D4784"/>
    <w:rsid w:val="00920943"/>
    <w:rsid w:val="00971524"/>
    <w:rsid w:val="00980019"/>
    <w:rsid w:val="009B3D2B"/>
    <w:rsid w:val="009B7BDC"/>
    <w:rsid w:val="009E3004"/>
    <w:rsid w:val="009E33E1"/>
    <w:rsid w:val="009F5D1D"/>
    <w:rsid w:val="009F6729"/>
    <w:rsid w:val="00A32B4B"/>
    <w:rsid w:val="00A46641"/>
    <w:rsid w:val="00A70451"/>
    <w:rsid w:val="00A77749"/>
    <w:rsid w:val="00A82B56"/>
    <w:rsid w:val="00AF7B17"/>
    <w:rsid w:val="00B00CEC"/>
    <w:rsid w:val="00B17825"/>
    <w:rsid w:val="00B85B4E"/>
    <w:rsid w:val="00B96B5C"/>
    <w:rsid w:val="00C07082"/>
    <w:rsid w:val="00C36DC1"/>
    <w:rsid w:val="00C62B96"/>
    <w:rsid w:val="00C71976"/>
    <w:rsid w:val="00C72044"/>
    <w:rsid w:val="00C757BB"/>
    <w:rsid w:val="00C77F9E"/>
    <w:rsid w:val="00CB03E0"/>
    <w:rsid w:val="00CB55D7"/>
    <w:rsid w:val="00CD3FDF"/>
    <w:rsid w:val="00CD7FA4"/>
    <w:rsid w:val="00D440A6"/>
    <w:rsid w:val="00D47A9F"/>
    <w:rsid w:val="00D563F5"/>
    <w:rsid w:val="00D60CED"/>
    <w:rsid w:val="00D70202"/>
    <w:rsid w:val="00D81951"/>
    <w:rsid w:val="00D94B70"/>
    <w:rsid w:val="00DC4BFB"/>
    <w:rsid w:val="00DD2416"/>
    <w:rsid w:val="00DE2F5E"/>
    <w:rsid w:val="00DE50E0"/>
    <w:rsid w:val="00DF2CA9"/>
    <w:rsid w:val="00E07CA3"/>
    <w:rsid w:val="00E25107"/>
    <w:rsid w:val="00E5569A"/>
    <w:rsid w:val="00EB0DE8"/>
    <w:rsid w:val="00ED08AB"/>
    <w:rsid w:val="00EE1B02"/>
    <w:rsid w:val="00EE7F75"/>
    <w:rsid w:val="00EF23EA"/>
    <w:rsid w:val="00F10361"/>
    <w:rsid w:val="00F43E2F"/>
    <w:rsid w:val="00F579CD"/>
    <w:rsid w:val="00F60FF8"/>
    <w:rsid w:val="00F61AA4"/>
    <w:rsid w:val="00FB26BA"/>
    <w:rsid w:val="00FD6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163D04E-ED9B-48C1-B336-3F35172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39"/>
    <w:rsid w:val="00103D7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5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4F04-516A-4A9E-994E-5F8F86AD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3807</Words>
  <Characters>20942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Rigoberto Canseco</cp:lastModifiedBy>
  <cp:revision>5</cp:revision>
  <cp:lastPrinted>2020-05-13T18:30:00Z</cp:lastPrinted>
  <dcterms:created xsi:type="dcterms:W3CDTF">2020-06-05T22:41:00Z</dcterms:created>
  <dcterms:modified xsi:type="dcterms:W3CDTF">2020-06-11T17:54:00Z</dcterms:modified>
</cp:coreProperties>
</file>